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v:background id="矩形 0">
      <v:fill on="f" color2="#FFFFFF" focus="0%"/>
    </v:background>
  </w:background>
  <w:body>
    <w:p>
      <w:pPr>
        <w:widowControl/>
        <w:wordWrap/>
        <w:adjustRightInd/>
        <w:snapToGrid/>
        <w:spacing w:line="600" w:lineRule="exact"/>
        <w:jc w:val="center"/>
        <w:textAlignment w:val="auto"/>
        <w:rPr>
          <w:rFonts w:hint="default" w:ascii="Times New Roman" w:hAnsi="Times New Roman" w:eastAsia="方正小标宋简体" w:cs="Times New Roman"/>
          <w:i w:val="0"/>
          <w:iCs w:val="0"/>
          <w:caps w:val="0"/>
          <w:color w:val="auto"/>
          <w:spacing w:val="0"/>
          <w:kern w:val="0"/>
          <w:sz w:val="44"/>
          <w:szCs w:val="44"/>
          <w:shd w:val="clear" w:color="auto" w:fill="FFFFFF"/>
          <w:lang w:val="en-US" w:eastAsia="zh-CN"/>
        </w:rPr>
      </w:pPr>
      <w:r>
        <w:rPr>
          <w:rFonts w:hint="default" w:ascii="Times New Roman" w:hAnsi="Times New Roman" w:eastAsia="方正小标宋简体" w:cs="Times New Roman"/>
          <w:i w:val="0"/>
          <w:iCs w:val="0"/>
          <w:caps w:val="0"/>
          <w:color w:val="auto"/>
          <w:spacing w:val="0"/>
          <w:kern w:val="0"/>
          <w:sz w:val="44"/>
          <w:szCs w:val="44"/>
          <w:shd w:val="clear" w:color="auto" w:fill="FFFFFF"/>
          <w:lang w:val="en-US" w:eastAsia="zh-CN"/>
        </w:rPr>
        <w:t>乌海市公共租赁住房物业费及租金</w:t>
      </w:r>
    </w:p>
    <w:p>
      <w:pPr>
        <w:widowControl/>
        <w:wordWrap/>
        <w:adjustRightInd/>
        <w:snapToGrid/>
        <w:spacing w:line="600" w:lineRule="exact"/>
        <w:jc w:val="center"/>
        <w:textAlignment w:val="auto"/>
        <w:rPr>
          <w:rFonts w:hint="default" w:ascii="Times New Roman" w:hAnsi="Times New Roman" w:eastAsia="方正小标宋简体" w:cs="Times New Roman"/>
          <w:i w:val="0"/>
          <w:iCs w:val="0"/>
          <w:caps w:val="0"/>
          <w:color w:val="auto"/>
          <w:spacing w:val="0"/>
          <w:kern w:val="0"/>
          <w:sz w:val="44"/>
          <w:szCs w:val="44"/>
          <w:shd w:val="clear" w:color="auto" w:fill="FFFFFF"/>
          <w:lang w:val="en-US" w:eastAsia="zh-CN"/>
        </w:rPr>
      </w:pPr>
      <w:r>
        <w:rPr>
          <w:rFonts w:hint="default" w:ascii="Times New Roman" w:hAnsi="Times New Roman" w:eastAsia="方正小标宋简体" w:cs="Times New Roman"/>
          <w:i w:val="0"/>
          <w:iCs w:val="0"/>
          <w:caps w:val="0"/>
          <w:color w:val="auto"/>
          <w:spacing w:val="0"/>
          <w:kern w:val="0"/>
          <w:sz w:val="44"/>
          <w:szCs w:val="44"/>
          <w:shd w:val="clear" w:color="auto" w:fill="FFFFFF"/>
          <w:lang w:val="en-US" w:eastAsia="zh-CN"/>
        </w:rPr>
        <w:t>收费标准方案（征求意见稿）</w:t>
      </w:r>
    </w:p>
    <w:p>
      <w:pPr>
        <w:widowControl/>
        <w:wordWrap/>
        <w:adjustRightInd/>
        <w:snapToGrid/>
        <w:spacing w:line="600" w:lineRule="exact"/>
        <w:jc w:val="center"/>
        <w:textAlignment w:val="auto"/>
        <w:rPr>
          <w:rFonts w:hint="default" w:ascii="Times New Roman" w:hAnsi="Times New Roman" w:eastAsia="方正小标宋简体" w:cs="Times New Roman"/>
          <w:i w:val="0"/>
          <w:iCs w:val="0"/>
          <w:caps w:val="0"/>
          <w:color w:val="auto"/>
          <w:spacing w:val="0"/>
          <w:kern w:val="0"/>
          <w:sz w:val="44"/>
          <w:szCs w:val="44"/>
          <w:shd w:val="clear" w:color="auto" w:fill="FFFFFF"/>
          <w:lang w:val="en-US" w:eastAsia="zh-CN"/>
        </w:rPr>
      </w:pPr>
    </w:p>
    <w:p>
      <w:pPr>
        <w:widowControl/>
        <w:wordWrap/>
        <w:adjustRightInd/>
        <w:snapToGrid/>
        <w:spacing w:line="600" w:lineRule="exact"/>
        <w:ind w:firstLine="640" w:firstLineChars="200"/>
        <w:jc w:val="both"/>
        <w:textAlignment w:val="auto"/>
        <w:rPr>
          <w:rFonts w:hint="default" w:ascii="Times New Roman" w:hAnsi="Times New Roman" w:eastAsia="仿宋_GB2312" w:cs="Times New Roman"/>
          <w:i w:val="0"/>
          <w:iCs w:val="0"/>
          <w:caps w:val="0"/>
          <w:color w:val="auto"/>
          <w:spacing w:val="0"/>
          <w:kern w:val="0"/>
          <w:sz w:val="32"/>
          <w:szCs w:val="32"/>
          <w:shd w:val="clear" w:color="auto" w:fill="FFFFFF"/>
          <w:lang w:val="en-US" w:eastAsia="zh-CN"/>
        </w:rPr>
      </w:pPr>
      <w:r>
        <w:rPr>
          <w:rFonts w:hint="default" w:ascii="Times New Roman" w:hAnsi="Times New Roman" w:eastAsia="仿宋_GB2312" w:cs="Times New Roman"/>
          <w:i w:val="0"/>
          <w:iCs w:val="0"/>
          <w:caps w:val="0"/>
          <w:color w:val="auto"/>
          <w:spacing w:val="0"/>
          <w:kern w:val="0"/>
          <w:sz w:val="32"/>
          <w:szCs w:val="32"/>
          <w:shd w:val="clear" w:color="auto" w:fill="FFFFFF"/>
          <w:lang w:val="en-US" w:eastAsia="zh-CN"/>
        </w:rPr>
        <w:t>根据《内蒙古自治区人民政府办公厅关于加快保障性租赁住房工作有关事宜的通知》（内政办发〔2021〕53号）《关于加快发展保障性租</w:t>
      </w:r>
      <w:bookmarkStart w:id="2" w:name="_GoBack"/>
      <w:bookmarkEnd w:id="2"/>
      <w:r>
        <w:rPr>
          <w:rFonts w:hint="default" w:ascii="Times New Roman" w:hAnsi="Times New Roman" w:eastAsia="仿宋_GB2312" w:cs="Times New Roman"/>
          <w:i w:val="0"/>
          <w:iCs w:val="0"/>
          <w:caps w:val="0"/>
          <w:color w:val="auto"/>
          <w:spacing w:val="0"/>
          <w:kern w:val="0"/>
          <w:sz w:val="32"/>
          <w:szCs w:val="32"/>
          <w:shd w:val="clear" w:color="auto" w:fill="FFFFFF"/>
          <w:lang w:val="en-US" w:eastAsia="zh-CN"/>
        </w:rPr>
        <w:t>赁住房的实施细则的通知》（内建保金〔2022〕96号）</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内蒙古自治区物业管理条例</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rPr>
        <w:t>《</w:t>
      </w:r>
      <w:r>
        <w:rPr>
          <w:rFonts w:hint="default" w:ascii="Times New Roman" w:hAnsi="Times New Roman" w:eastAsia="仿宋_GB2312" w:cs="Times New Roman"/>
          <w:color w:val="auto"/>
          <w:sz w:val="32"/>
          <w:szCs w:val="32"/>
          <w:lang w:val="en-US" w:eastAsia="zh-CN"/>
        </w:rPr>
        <w:t>内蒙古自治区</w:t>
      </w:r>
      <w:r>
        <w:rPr>
          <w:rFonts w:hint="default" w:ascii="Times New Roman" w:hAnsi="Times New Roman" w:eastAsia="仿宋_GB2312" w:cs="Times New Roman"/>
          <w:color w:val="auto"/>
          <w:sz w:val="32"/>
          <w:szCs w:val="32"/>
          <w:lang w:val="en-US"/>
        </w:rPr>
        <w:t>定价目录（2021年版）》</w:t>
      </w:r>
      <w:r>
        <w:rPr>
          <w:rFonts w:hint="default" w:ascii="Times New Roman" w:hAnsi="Times New Roman" w:eastAsia="仿宋_GB2312" w:cs="Times New Roman"/>
          <w:i w:val="0"/>
          <w:iCs w:val="0"/>
          <w:caps w:val="0"/>
          <w:color w:val="auto"/>
          <w:spacing w:val="0"/>
          <w:kern w:val="0"/>
          <w:sz w:val="32"/>
          <w:szCs w:val="32"/>
          <w:shd w:val="clear" w:color="auto" w:fill="FFFFFF"/>
          <w:lang w:val="en-US" w:eastAsia="zh-CN"/>
        </w:rPr>
        <w:t>（内发改价费字〔2021〕1170号）等相关文件精神，拟制定我市公共租赁住房物业费及租金收费标准。</w:t>
      </w:r>
    </w:p>
    <w:p>
      <w:pPr>
        <w:wordWrap/>
        <w:adjustRightInd/>
        <w:snapToGrid/>
        <w:spacing w:line="600" w:lineRule="exact"/>
        <w:ind w:firstLine="640" w:firstLineChars="200"/>
        <w:textAlignment w:val="auto"/>
        <w:rPr>
          <w:rFonts w:hint="default" w:ascii="Times New Roman" w:hAnsi="Times New Roman" w:eastAsia="黑体" w:cs="Times New Roman"/>
          <w:i w:val="0"/>
          <w:iCs w:val="0"/>
          <w:caps w:val="0"/>
          <w:color w:val="auto"/>
          <w:spacing w:val="0"/>
          <w:kern w:val="0"/>
          <w:sz w:val="32"/>
          <w:szCs w:val="32"/>
          <w:shd w:val="clear" w:color="auto" w:fill="FFFFFF"/>
          <w:lang w:val="en-US" w:eastAsia="zh-CN"/>
        </w:rPr>
      </w:pPr>
      <w:r>
        <w:rPr>
          <w:rFonts w:hint="default" w:ascii="Times New Roman" w:hAnsi="Times New Roman" w:eastAsia="黑体" w:cs="Times New Roman"/>
          <w:i w:val="0"/>
          <w:iCs w:val="0"/>
          <w:caps w:val="0"/>
          <w:color w:val="auto"/>
          <w:spacing w:val="0"/>
          <w:kern w:val="0"/>
          <w:sz w:val="32"/>
          <w:szCs w:val="32"/>
          <w:shd w:val="clear" w:color="auto" w:fill="FFFFFF"/>
          <w:lang w:val="en-US" w:eastAsia="zh-CN"/>
        </w:rPr>
        <w:t>一、乌海及周边盟市现行公共租赁住房物业费和租金标准情况</w:t>
      </w:r>
    </w:p>
    <w:p>
      <w:pPr>
        <w:spacing w:line="560" w:lineRule="exact"/>
        <w:ind w:firstLine="640" w:firstLineChars="200"/>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i w:val="0"/>
          <w:iCs w:val="0"/>
          <w:caps w:val="0"/>
          <w:color w:val="auto"/>
          <w:spacing w:val="0"/>
          <w:kern w:val="0"/>
          <w:sz w:val="32"/>
          <w:szCs w:val="32"/>
          <w:shd w:val="clear" w:color="auto" w:fill="FFFFFF"/>
          <w:lang w:val="en-US" w:eastAsia="zh-CN"/>
        </w:rPr>
        <w:t>2012年我委联合住建局印发了《关于调整乌海市普通住宅小区物业管理服务等级标准及指导性物业服务价格的通知》（乌海发改费字〔2012〕468号），规定</w:t>
      </w:r>
      <w:r>
        <w:rPr>
          <w:rFonts w:hint="default" w:ascii="Times New Roman" w:hAnsi="Times New Roman" w:eastAsia="仿宋_GB2312" w:cs="Times New Roman"/>
          <w:color w:val="000000"/>
          <w:sz w:val="32"/>
          <w:szCs w:val="32"/>
        </w:rPr>
        <w:t>我市普通住宅小区（包括经济适用住房、廉租房、公共租赁住房、限价房、城市棚户区改造住房等），业主和物业服务企业在约定收费标准时，可参照《乌海市普通住宅小区物业管理服务等级标准及指导性物业服务价格》协商约定。</w:t>
      </w:r>
      <w:r>
        <w:rPr>
          <w:rFonts w:hint="default" w:ascii="Times New Roman" w:hAnsi="Times New Roman" w:eastAsia="仿宋_GB2312" w:cs="Times New Roman"/>
          <w:b/>
          <w:bCs/>
          <w:color w:val="000000"/>
          <w:sz w:val="32"/>
          <w:szCs w:val="32"/>
          <w:lang w:eastAsia="zh-CN"/>
        </w:rPr>
        <w:t>多层</w:t>
      </w:r>
      <w:r>
        <w:rPr>
          <w:rFonts w:hint="default" w:ascii="Times New Roman" w:hAnsi="Times New Roman" w:eastAsia="仿宋_GB2312" w:cs="Times New Roman"/>
          <w:color w:val="000000"/>
          <w:sz w:val="32"/>
          <w:szCs w:val="32"/>
          <w:lang w:eastAsia="zh-CN"/>
        </w:rPr>
        <w:t>一级到五级物业费为</w:t>
      </w:r>
      <w:r>
        <w:rPr>
          <w:rFonts w:hint="default" w:ascii="Times New Roman" w:hAnsi="Times New Roman" w:eastAsia="仿宋_GB2312" w:cs="Times New Roman"/>
          <w:color w:val="000000"/>
          <w:sz w:val="32"/>
          <w:szCs w:val="32"/>
          <w:lang w:val="en-US" w:eastAsia="zh-CN"/>
        </w:rPr>
        <w:t>0.6-1.35元/月/平米，</w:t>
      </w:r>
      <w:r>
        <w:rPr>
          <w:rFonts w:hint="default" w:ascii="Times New Roman" w:hAnsi="Times New Roman" w:eastAsia="仿宋_GB2312" w:cs="Times New Roman"/>
          <w:b/>
          <w:bCs/>
          <w:color w:val="000000"/>
          <w:sz w:val="32"/>
          <w:szCs w:val="32"/>
          <w:lang w:val="en-US" w:eastAsia="zh-CN"/>
        </w:rPr>
        <w:t>高层</w:t>
      </w:r>
      <w:r>
        <w:rPr>
          <w:rFonts w:hint="default" w:ascii="Times New Roman" w:hAnsi="Times New Roman" w:eastAsia="仿宋_GB2312" w:cs="Times New Roman"/>
          <w:color w:val="000000"/>
          <w:sz w:val="32"/>
          <w:szCs w:val="32"/>
          <w:lang w:eastAsia="zh-CN"/>
        </w:rPr>
        <w:t>一级到五级物业费为</w:t>
      </w:r>
      <w:r>
        <w:rPr>
          <w:rFonts w:hint="default" w:ascii="Times New Roman" w:hAnsi="Times New Roman" w:eastAsia="仿宋_GB2312" w:cs="Times New Roman"/>
          <w:color w:val="000000"/>
          <w:sz w:val="32"/>
          <w:szCs w:val="32"/>
          <w:lang w:val="en-US" w:eastAsia="zh-CN"/>
        </w:rPr>
        <w:t>1.38-2.23元/月/平米。截至目前，公共租赁住房租金暂未制定。</w:t>
      </w:r>
    </w:p>
    <w:p>
      <w:pPr>
        <w:spacing w:line="560" w:lineRule="exact"/>
        <w:ind w:firstLine="640" w:firstLineChars="200"/>
        <w:rPr>
          <w:rFonts w:hint="default" w:ascii="Times New Roman" w:hAnsi="Times New Roman" w:eastAsia="仿宋_GB2312" w:cs="Times New Roman"/>
          <w:i w:val="0"/>
          <w:iCs w:val="0"/>
          <w:caps w:val="0"/>
          <w:color w:val="auto"/>
          <w:spacing w:val="0"/>
          <w:kern w:val="0"/>
          <w:sz w:val="32"/>
          <w:szCs w:val="32"/>
          <w:shd w:val="clear" w:color="auto" w:fill="FFFFFF"/>
          <w:lang w:val="en-US" w:eastAsia="zh-CN"/>
        </w:rPr>
      </w:pPr>
      <w:r>
        <w:rPr>
          <w:rFonts w:hint="default" w:ascii="Times New Roman" w:hAnsi="Times New Roman" w:eastAsia="仿宋_GB2312" w:cs="Times New Roman"/>
          <w:i w:val="0"/>
          <w:iCs w:val="0"/>
          <w:caps w:val="0"/>
          <w:color w:val="auto"/>
          <w:spacing w:val="0"/>
          <w:kern w:val="0"/>
          <w:sz w:val="32"/>
          <w:szCs w:val="32"/>
          <w:shd w:val="clear" w:color="auto" w:fill="FFFFFF"/>
          <w:lang w:val="en-US" w:eastAsia="zh-CN"/>
        </w:rPr>
        <w:t>经实地走访调研及电话咨询，乌海及周边盟市现行公共租赁住房物业费和租金收费情况如下：</w:t>
      </w:r>
    </w:p>
    <w:p>
      <w:pPr>
        <w:spacing w:line="560" w:lineRule="exact"/>
        <w:ind w:firstLine="640" w:firstLineChars="200"/>
        <w:rPr>
          <w:rFonts w:hint="default" w:ascii="Times New Roman" w:hAnsi="Times New Roman" w:eastAsia="仿宋_GB2312" w:cs="Times New Roman"/>
          <w:i w:val="0"/>
          <w:iCs w:val="0"/>
          <w:caps w:val="0"/>
          <w:color w:val="auto"/>
          <w:spacing w:val="0"/>
          <w:kern w:val="0"/>
          <w:sz w:val="32"/>
          <w:szCs w:val="32"/>
          <w:shd w:val="clear" w:color="auto" w:fill="FFFFFF"/>
          <w:lang w:val="en-US" w:eastAsia="zh-CN"/>
        </w:rPr>
      </w:pPr>
    </w:p>
    <w:tbl>
      <w:tblPr>
        <w:tblW w:w="1019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68"/>
        <w:gridCol w:w="2662"/>
        <w:gridCol w:w="1761"/>
        <w:gridCol w:w="1712"/>
        <w:gridCol w:w="3296"/>
      </w:tblGrid>
      <w:tr>
        <w:trPr>
          <w:trHeight w:val="569" w:hRule="atLeast"/>
          <w:jc w:val="center"/>
        </w:trPr>
        <w:tc>
          <w:tcPr>
            <w:tcW w:w="343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rPr>
              <w:t>盟市、入住群体</w:t>
            </w:r>
          </w:p>
        </w:tc>
        <w:tc>
          <w:tcPr>
            <w:tcW w:w="17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rPr>
              <w:t>租金</w:t>
            </w:r>
            <w:r>
              <w:rPr>
                <w:rFonts w:hint="eastAsia" w:ascii="黑体" w:hAnsi="黑体" w:eastAsia="黑体" w:cs="黑体"/>
                <w:i w:val="0"/>
                <w:iCs w:val="0"/>
                <w:color w:val="000000"/>
                <w:kern w:val="0"/>
                <w:sz w:val="22"/>
                <w:szCs w:val="22"/>
                <w:u w:val="none"/>
                <w:lang w:val="en-US" w:eastAsia="zh-CN"/>
              </w:rPr>
              <w:br/>
            </w:r>
            <w:r>
              <w:rPr>
                <w:rFonts w:hint="eastAsia" w:ascii="黑体" w:hAnsi="黑体" w:eastAsia="黑体" w:cs="黑体"/>
                <w:i w:val="0"/>
                <w:iCs w:val="0"/>
                <w:color w:val="000000"/>
                <w:kern w:val="0"/>
                <w:sz w:val="22"/>
                <w:szCs w:val="22"/>
                <w:u w:val="none"/>
                <w:lang w:val="en-US" w:eastAsia="zh-CN"/>
              </w:rPr>
              <w:t>（元/平米/月）</w:t>
            </w:r>
          </w:p>
        </w:tc>
        <w:tc>
          <w:tcPr>
            <w:tcW w:w="17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rPr>
              <w:t>物业费</w:t>
            </w:r>
            <w:r>
              <w:rPr>
                <w:rFonts w:hint="eastAsia" w:ascii="黑体" w:hAnsi="黑体" w:eastAsia="黑体" w:cs="黑体"/>
                <w:i w:val="0"/>
                <w:iCs w:val="0"/>
                <w:color w:val="000000"/>
                <w:kern w:val="0"/>
                <w:sz w:val="22"/>
                <w:szCs w:val="22"/>
                <w:u w:val="none"/>
                <w:lang w:val="en-US" w:eastAsia="zh-CN"/>
              </w:rPr>
              <w:br/>
            </w:r>
            <w:r>
              <w:rPr>
                <w:rFonts w:hint="eastAsia" w:ascii="黑体" w:hAnsi="黑体" w:eastAsia="黑体" w:cs="黑体"/>
                <w:i w:val="0"/>
                <w:iCs w:val="0"/>
                <w:color w:val="000000"/>
                <w:kern w:val="0"/>
                <w:sz w:val="22"/>
                <w:szCs w:val="22"/>
                <w:u w:val="none"/>
                <w:lang w:val="en-US" w:eastAsia="zh-CN"/>
              </w:rPr>
              <w:t>（元/平米/月）</w:t>
            </w:r>
          </w:p>
        </w:tc>
        <w:tc>
          <w:tcPr>
            <w:tcW w:w="329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黑体" w:eastAsia="黑体" w:cs="黑体"/>
                <w:i w:val="0"/>
                <w:iCs w:val="0"/>
                <w:color w:val="000000"/>
                <w:kern w:val="0"/>
                <w:sz w:val="22"/>
                <w:szCs w:val="22"/>
                <w:u w:val="none"/>
                <w:lang w:val="en-US" w:eastAsia="zh-CN"/>
              </w:rPr>
            </w:pPr>
            <w:r>
              <w:rPr>
                <w:rFonts w:hint="eastAsia" w:ascii="黑体" w:hAnsi="黑体" w:eastAsia="黑体" w:cs="黑体"/>
                <w:i w:val="0"/>
                <w:iCs w:val="0"/>
                <w:color w:val="000000"/>
                <w:kern w:val="0"/>
                <w:sz w:val="22"/>
                <w:szCs w:val="22"/>
                <w:u w:val="none"/>
                <w:lang w:val="en-US" w:eastAsia="zh-CN"/>
              </w:rPr>
              <w:t>备注</w:t>
            </w:r>
          </w:p>
        </w:tc>
      </w:tr>
      <w:tr>
        <w:trPr>
          <w:trHeight w:val="571" w:hRule="atLeast"/>
          <w:jc w:val="center"/>
        </w:trPr>
        <w:tc>
          <w:tcPr>
            <w:tcW w:w="76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rPr>
              <w:t>乌海市海勃湾区</w:t>
            </w:r>
          </w:p>
        </w:tc>
        <w:tc>
          <w:tcPr>
            <w:tcW w:w="266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400" w:lineRule="exact"/>
              <w:jc w:val="center"/>
              <w:textAlignment w:val="auto"/>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aps w:val="0"/>
                <w:color w:val="auto"/>
                <w:spacing w:val="0"/>
                <w:kern w:val="0"/>
                <w:sz w:val="22"/>
                <w:szCs w:val="22"/>
                <w:shd w:val="clear" w:color="auto" w:fill="FFFFFF"/>
                <w:lang w:val="en-US" w:eastAsia="zh-CN"/>
              </w:rPr>
              <w:t>低保户多层</w:t>
            </w:r>
          </w:p>
        </w:tc>
        <w:tc>
          <w:tcPr>
            <w:tcW w:w="17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400" w:lineRule="exact"/>
              <w:jc w:val="center"/>
              <w:textAlignment w:val="auto"/>
              <w:rPr>
                <w:rFonts w:hint="default" w:ascii="Times New Roman" w:hAnsi="Times New Roman" w:eastAsia="仿宋_GB2312" w:cs="Times New Roman"/>
                <w:i w:val="0"/>
                <w:iCs w:val="0"/>
                <w:color w:val="000000"/>
                <w:kern w:val="0"/>
                <w:sz w:val="22"/>
                <w:szCs w:val="22"/>
                <w:u w:val="none"/>
                <w:lang w:val="en-US" w:eastAsia="zh-CN"/>
              </w:rPr>
            </w:pPr>
            <w:r>
              <w:rPr>
                <w:rFonts w:hint="default" w:ascii="Times New Roman" w:hAnsi="Times New Roman" w:eastAsia="仿宋_GB2312" w:cs="Times New Roman"/>
                <w:i w:val="0"/>
                <w:iCs w:val="0"/>
                <w:caps w:val="0"/>
                <w:color w:val="auto"/>
                <w:spacing w:val="0"/>
                <w:kern w:val="0"/>
                <w:sz w:val="22"/>
                <w:szCs w:val="22"/>
                <w:shd w:val="clear" w:color="auto" w:fill="FFFFFF"/>
                <w:lang w:val="en-US" w:eastAsia="zh-CN"/>
              </w:rPr>
              <w:t>1</w:t>
            </w:r>
          </w:p>
        </w:tc>
        <w:tc>
          <w:tcPr>
            <w:tcW w:w="1712"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i w:val="0"/>
                <w:iCs w:val="0"/>
                <w:color w:val="000000"/>
                <w:kern w:val="0"/>
                <w:sz w:val="22"/>
                <w:szCs w:val="22"/>
                <w:u w:val="none"/>
                <w:lang w:val="en-US" w:eastAsia="zh-CN"/>
              </w:rPr>
            </w:pPr>
            <w:r>
              <w:rPr>
                <w:rFonts w:hint="default" w:ascii="Times New Roman" w:hAnsi="Times New Roman" w:eastAsia="仿宋_GB2312" w:cs="Times New Roman"/>
                <w:i w:val="0"/>
                <w:iCs w:val="0"/>
                <w:caps w:val="0"/>
                <w:color w:val="auto"/>
                <w:spacing w:val="0"/>
                <w:kern w:val="0"/>
                <w:sz w:val="22"/>
                <w:szCs w:val="22"/>
                <w:shd w:val="clear" w:color="auto" w:fill="FFFFFF"/>
                <w:lang w:val="en-US" w:eastAsia="zh-CN"/>
              </w:rPr>
              <w:t>0.35-0.6</w:t>
            </w:r>
          </w:p>
        </w:tc>
        <w:tc>
          <w:tcPr>
            <w:tcW w:w="3296"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i w:val="0"/>
                <w:iCs w:val="0"/>
                <w:color w:val="000000"/>
                <w:kern w:val="0"/>
                <w:sz w:val="22"/>
                <w:szCs w:val="22"/>
                <w:u w:val="none"/>
                <w:lang w:val="en-US" w:eastAsia="zh-CN"/>
              </w:rPr>
            </w:pPr>
            <w:r>
              <w:rPr>
                <w:rFonts w:hint="default" w:ascii="Times New Roman" w:hAnsi="Times New Roman" w:eastAsia="仿宋_GB2312" w:cs="Times New Roman"/>
                <w:i w:val="0"/>
                <w:iCs w:val="0"/>
                <w:color w:val="000000"/>
                <w:kern w:val="0"/>
                <w:sz w:val="22"/>
                <w:szCs w:val="22"/>
                <w:u w:val="none"/>
                <w:lang w:val="en-US" w:eastAsia="zh-CN"/>
              </w:rPr>
              <w:t>2023年海勃湾区住建局委托内蒙古诚裕项目管理有限公司对公共租赁住房租金进行了评估，评估结果为10元/平米/月</w:t>
            </w:r>
            <w:r>
              <w:rPr>
                <w:rFonts w:hint="eastAsia" w:ascii="Times New Roman" w:hAnsi="Times New Roman" w:eastAsia="仿宋_GB2312" w:cs="Times New Roman"/>
                <w:i w:val="0"/>
                <w:iCs w:val="0"/>
                <w:color w:val="000000"/>
                <w:kern w:val="0"/>
                <w:sz w:val="22"/>
                <w:szCs w:val="22"/>
                <w:u w:val="none"/>
                <w:lang w:val="en-US" w:eastAsia="zh-CN"/>
              </w:rPr>
              <w:t>。退保不退户指原为低保户或低收入群体，目前已退保，但因自身原因仍居住公共租赁住房。</w:t>
            </w:r>
          </w:p>
        </w:tc>
      </w:tr>
      <w:tr>
        <w:trPr>
          <w:trHeight w:val="571" w:hRule="atLeast"/>
          <w:jc w:val="center"/>
        </w:trPr>
        <w:tc>
          <w:tcPr>
            <w:tcW w:w="76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_GB2312" w:cs="Times New Roman"/>
                <w:i w:val="0"/>
                <w:iCs w:val="0"/>
                <w:color w:val="000000"/>
                <w:sz w:val="22"/>
                <w:szCs w:val="22"/>
                <w:u w:val="none"/>
              </w:rPr>
            </w:pPr>
          </w:p>
        </w:tc>
        <w:tc>
          <w:tcPr>
            <w:tcW w:w="266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400" w:lineRule="exact"/>
              <w:jc w:val="center"/>
              <w:textAlignment w:val="auto"/>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aps w:val="0"/>
                <w:color w:val="auto"/>
                <w:spacing w:val="0"/>
                <w:kern w:val="0"/>
                <w:sz w:val="22"/>
                <w:szCs w:val="22"/>
                <w:shd w:val="clear" w:color="auto" w:fill="FFFFFF"/>
                <w:lang w:val="en-US" w:eastAsia="zh-CN"/>
              </w:rPr>
              <w:t>低保户高层</w:t>
            </w:r>
          </w:p>
        </w:tc>
        <w:tc>
          <w:tcPr>
            <w:tcW w:w="17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400" w:lineRule="exact"/>
              <w:jc w:val="center"/>
              <w:textAlignment w:val="auto"/>
              <w:rPr>
                <w:rFonts w:hint="default" w:ascii="Times New Roman" w:hAnsi="Times New Roman" w:eastAsia="仿宋_GB2312" w:cs="Times New Roman"/>
                <w:i w:val="0"/>
                <w:iCs w:val="0"/>
                <w:color w:val="000000"/>
                <w:kern w:val="0"/>
                <w:sz w:val="22"/>
                <w:szCs w:val="22"/>
                <w:u w:val="none"/>
                <w:lang w:val="en-US" w:eastAsia="zh-CN"/>
              </w:rPr>
            </w:pPr>
            <w:r>
              <w:rPr>
                <w:rFonts w:hint="default" w:ascii="Times New Roman" w:hAnsi="Times New Roman" w:eastAsia="仿宋_GB2312" w:cs="Times New Roman"/>
                <w:i w:val="0"/>
                <w:iCs w:val="0"/>
                <w:caps w:val="0"/>
                <w:color w:val="auto"/>
                <w:spacing w:val="0"/>
                <w:kern w:val="0"/>
                <w:sz w:val="22"/>
                <w:szCs w:val="22"/>
                <w:shd w:val="clear" w:color="auto" w:fill="FFFFFF"/>
                <w:lang w:val="en-US" w:eastAsia="zh-CN"/>
              </w:rPr>
              <w:t>3</w:t>
            </w:r>
          </w:p>
        </w:tc>
        <w:tc>
          <w:tcPr>
            <w:tcW w:w="1712" w:type="dxa"/>
            <w:vMerge w:val="continue"/>
            <w:tcBorders>
              <w:left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i w:val="0"/>
                <w:iCs w:val="0"/>
                <w:color w:val="000000"/>
                <w:kern w:val="0"/>
                <w:sz w:val="22"/>
                <w:szCs w:val="22"/>
                <w:u w:val="none"/>
                <w:lang w:val="en-US" w:eastAsia="zh-CN"/>
              </w:rPr>
            </w:pPr>
          </w:p>
        </w:tc>
        <w:tc>
          <w:tcPr>
            <w:tcW w:w="3296" w:type="dxa"/>
            <w:vMerge w:val="continue"/>
            <w:tcBorders>
              <w:left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i w:val="0"/>
                <w:iCs w:val="0"/>
                <w:color w:val="000000"/>
                <w:kern w:val="0"/>
                <w:sz w:val="22"/>
                <w:szCs w:val="22"/>
                <w:u w:val="none"/>
                <w:lang w:val="en-US" w:eastAsia="zh-CN"/>
              </w:rPr>
            </w:pPr>
          </w:p>
        </w:tc>
      </w:tr>
      <w:tr>
        <w:trPr>
          <w:trHeight w:val="571" w:hRule="atLeast"/>
          <w:jc w:val="center"/>
        </w:trPr>
        <w:tc>
          <w:tcPr>
            <w:tcW w:w="76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_GB2312" w:cs="Times New Roman"/>
                <w:i w:val="0"/>
                <w:iCs w:val="0"/>
                <w:color w:val="000000"/>
                <w:sz w:val="22"/>
                <w:szCs w:val="22"/>
                <w:u w:val="none"/>
              </w:rPr>
            </w:pPr>
          </w:p>
        </w:tc>
        <w:tc>
          <w:tcPr>
            <w:tcW w:w="266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400" w:lineRule="exact"/>
              <w:jc w:val="center"/>
              <w:textAlignment w:val="auto"/>
              <w:rPr>
                <w:rFonts w:hint="default" w:ascii="Times New Roman" w:hAnsi="Times New Roman" w:eastAsia="仿宋_GB2312" w:cs="Times New Roman"/>
                <w:i w:val="0"/>
                <w:iCs w:val="0"/>
                <w:color w:val="000000"/>
                <w:kern w:val="0"/>
                <w:sz w:val="22"/>
                <w:szCs w:val="22"/>
                <w:u w:val="none"/>
                <w:lang w:val="en-US" w:eastAsia="zh-CN"/>
              </w:rPr>
            </w:pPr>
            <w:r>
              <w:rPr>
                <w:rFonts w:hint="default" w:ascii="Times New Roman" w:hAnsi="Times New Roman" w:eastAsia="仿宋_GB2312" w:cs="Times New Roman"/>
                <w:i w:val="0"/>
                <w:iCs w:val="0"/>
                <w:caps w:val="0"/>
                <w:color w:val="auto"/>
                <w:spacing w:val="0"/>
                <w:kern w:val="0"/>
                <w:sz w:val="22"/>
                <w:szCs w:val="22"/>
                <w:shd w:val="clear" w:color="auto" w:fill="FFFFFF"/>
                <w:lang w:val="en-US" w:eastAsia="zh-CN"/>
              </w:rPr>
              <w:t>低收入群体</w:t>
            </w:r>
          </w:p>
        </w:tc>
        <w:tc>
          <w:tcPr>
            <w:tcW w:w="17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400" w:lineRule="exact"/>
              <w:jc w:val="center"/>
              <w:textAlignment w:val="auto"/>
              <w:rPr>
                <w:rFonts w:hint="default" w:ascii="Times New Roman" w:hAnsi="Times New Roman" w:eastAsia="仿宋_GB2312" w:cs="Times New Roman"/>
                <w:i w:val="0"/>
                <w:iCs w:val="0"/>
                <w:color w:val="000000"/>
                <w:kern w:val="0"/>
                <w:sz w:val="22"/>
                <w:szCs w:val="22"/>
                <w:u w:val="none"/>
                <w:lang w:val="en-US" w:eastAsia="zh-CN"/>
              </w:rPr>
            </w:pPr>
            <w:r>
              <w:rPr>
                <w:rFonts w:hint="default" w:ascii="Times New Roman" w:hAnsi="Times New Roman" w:eastAsia="仿宋_GB2312" w:cs="Times New Roman"/>
                <w:i w:val="0"/>
                <w:iCs w:val="0"/>
                <w:caps w:val="0"/>
                <w:color w:val="auto"/>
                <w:spacing w:val="0"/>
                <w:kern w:val="0"/>
                <w:sz w:val="22"/>
                <w:szCs w:val="22"/>
                <w:shd w:val="clear" w:color="auto" w:fill="FFFFFF"/>
                <w:lang w:val="en-US" w:eastAsia="zh-CN"/>
              </w:rPr>
              <w:t>5</w:t>
            </w:r>
          </w:p>
        </w:tc>
        <w:tc>
          <w:tcPr>
            <w:tcW w:w="1712" w:type="dxa"/>
            <w:vMerge w:val="continue"/>
            <w:tcBorders>
              <w:left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i w:val="0"/>
                <w:iCs w:val="0"/>
                <w:color w:val="000000"/>
                <w:kern w:val="0"/>
                <w:sz w:val="22"/>
                <w:szCs w:val="22"/>
                <w:u w:val="none"/>
                <w:lang w:val="en-US" w:eastAsia="zh-CN"/>
              </w:rPr>
            </w:pPr>
          </w:p>
        </w:tc>
        <w:tc>
          <w:tcPr>
            <w:tcW w:w="3296" w:type="dxa"/>
            <w:vMerge w:val="continue"/>
            <w:tcBorders>
              <w:left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i w:val="0"/>
                <w:iCs w:val="0"/>
                <w:color w:val="000000"/>
                <w:kern w:val="0"/>
                <w:sz w:val="22"/>
                <w:szCs w:val="22"/>
                <w:u w:val="none"/>
                <w:lang w:val="en-US" w:eastAsia="zh-CN"/>
              </w:rPr>
            </w:pPr>
          </w:p>
        </w:tc>
      </w:tr>
      <w:tr>
        <w:trPr>
          <w:trHeight w:val="571" w:hRule="atLeast"/>
          <w:jc w:val="center"/>
        </w:trPr>
        <w:tc>
          <w:tcPr>
            <w:tcW w:w="76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_GB2312" w:cs="Times New Roman"/>
                <w:i w:val="0"/>
                <w:iCs w:val="0"/>
                <w:color w:val="000000"/>
                <w:sz w:val="22"/>
                <w:szCs w:val="22"/>
                <w:u w:val="none"/>
              </w:rPr>
            </w:pPr>
          </w:p>
        </w:tc>
        <w:tc>
          <w:tcPr>
            <w:tcW w:w="266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400" w:lineRule="exact"/>
              <w:jc w:val="center"/>
              <w:textAlignment w:val="auto"/>
              <w:rPr>
                <w:rFonts w:hint="default" w:ascii="Times New Roman" w:hAnsi="Times New Roman" w:eastAsia="仿宋_GB2312" w:cs="Times New Roman"/>
                <w:i w:val="0"/>
                <w:iCs w:val="0"/>
                <w:color w:val="000000"/>
                <w:kern w:val="0"/>
                <w:sz w:val="22"/>
                <w:szCs w:val="22"/>
                <w:u w:val="none"/>
                <w:lang w:val="en-US" w:eastAsia="zh-CN"/>
              </w:rPr>
            </w:pPr>
            <w:r>
              <w:rPr>
                <w:rFonts w:hint="default" w:ascii="Times New Roman" w:hAnsi="Times New Roman" w:eastAsia="仿宋_GB2312" w:cs="Times New Roman"/>
                <w:i w:val="0"/>
                <w:iCs w:val="0"/>
                <w:caps w:val="0"/>
                <w:color w:val="auto"/>
                <w:spacing w:val="0"/>
                <w:kern w:val="0"/>
                <w:sz w:val="22"/>
                <w:szCs w:val="22"/>
                <w:shd w:val="clear" w:color="auto" w:fill="FFFFFF"/>
                <w:lang w:val="en-US" w:eastAsia="zh-CN"/>
              </w:rPr>
              <w:t>收入中等偏下群体</w:t>
            </w:r>
          </w:p>
        </w:tc>
        <w:tc>
          <w:tcPr>
            <w:tcW w:w="17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400" w:lineRule="exact"/>
              <w:jc w:val="center"/>
              <w:textAlignment w:val="auto"/>
              <w:rPr>
                <w:rFonts w:hint="default" w:ascii="Times New Roman" w:hAnsi="Times New Roman" w:eastAsia="仿宋_GB2312" w:cs="Times New Roman"/>
                <w:i w:val="0"/>
                <w:iCs w:val="0"/>
                <w:color w:val="000000"/>
                <w:kern w:val="0"/>
                <w:sz w:val="22"/>
                <w:szCs w:val="22"/>
                <w:u w:val="none"/>
                <w:lang w:val="en-US" w:eastAsia="zh-CN"/>
              </w:rPr>
            </w:pPr>
            <w:r>
              <w:rPr>
                <w:rFonts w:hint="default" w:ascii="Times New Roman" w:hAnsi="Times New Roman" w:eastAsia="仿宋_GB2312" w:cs="Times New Roman"/>
                <w:i w:val="0"/>
                <w:iCs w:val="0"/>
                <w:caps w:val="0"/>
                <w:color w:val="auto"/>
                <w:spacing w:val="0"/>
                <w:kern w:val="0"/>
                <w:sz w:val="22"/>
                <w:szCs w:val="22"/>
                <w:shd w:val="clear" w:color="auto" w:fill="FFFFFF"/>
                <w:lang w:val="en-US" w:eastAsia="zh-CN"/>
              </w:rPr>
              <w:t>7</w:t>
            </w:r>
          </w:p>
        </w:tc>
        <w:tc>
          <w:tcPr>
            <w:tcW w:w="1712" w:type="dxa"/>
            <w:vMerge w:val="continue"/>
            <w:tcBorders>
              <w:left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i w:val="0"/>
                <w:iCs w:val="0"/>
                <w:color w:val="000000"/>
                <w:kern w:val="0"/>
                <w:sz w:val="22"/>
                <w:szCs w:val="22"/>
                <w:u w:val="none"/>
                <w:lang w:val="en-US" w:eastAsia="zh-CN"/>
              </w:rPr>
            </w:pPr>
          </w:p>
        </w:tc>
        <w:tc>
          <w:tcPr>
            <w:tcW w:w="3296" w:type="dxa"/>
            <w:vMerge w:val="continue"/>
            <w:tcBorders>
              <w:left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i w:val="0"/>
                <w:iCs w:val="0"/>
                <w:color w:val="000000"/>
                <w:kern w:val="0"/>
                <w:sz w:val="22"/>
                <w:szCs w:val="22"/>
                <w:u w:val="none"/>
                <w:lang w:val="en-US" w:eastAsia="zh-CN"/>
              </w:rPr>
            </w:pPr>
          </w:p>
        </w:tc>
      </w:tr>
      <w:tr>
        <w:trPr>
          <w:trHeight w:val="571" w:hRule="atLeast"/>
          <w:jc w:val="center"/>
        </w:trPr>
        <w:tc>
          <w:tcPr>
            <w:tcW w:w="76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_GB2312" w:cs="Times New Roman"/>
                <w:i w:val="0"/>
                <w:iCs w:val="0"/>
                <w:color w:val="000000"/>
                <w:sz w:val="22"/>
                <w:szCs w:val="22"/>
                <w:u w:val="none"/>
              </w:rPr>
            </w:pPr>
          </w:p>
        </w:tc>
        <w:tc>
          <w:tcPr>
            <w:tcW w:w="266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400" w:lineRule="exact"/>
              <w:jc w:val="center"/>
              <w:textAlignment w:val="auto"/>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aps w:val="0"/>
                <w:color w:val="auto"/>
                <w:spacing w:val="0"/>
                <w:kern w:val="0"/>
                <w:sz w:val="22"/>
                <w:szCs w:val="22"/>
                <w:shd w:val="clear" w:color="auto" w:fill="FFFFFF"/>
                <w:lang w:val="en-US" w:eastAsia="zh-CN"/>
              </w:rPr>
              <w:t>退保不退户</w:t>
            </w:r>
          </w:p>
        </w:tc>
        <w:tc>
          <w:tcPr>
            <w:tcW w:w="17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400" w:lineRule="exact"/>
              <w:jc w:val="center"/>
              <w:textAlignment w:val="auto"/>
              <w:rPr>
                <w:rFonts w:hint="default" w:ascii="Times New Roman" w:hAnsi="Times New Roman" w:eastAsia="仿宋_GB2312" w:cs="Times New Roman"/>
                <w:i w:val="0"/>
                <w:iCs w:val="0"/>
                <w:color w:val="000000"/>
                <w:kern w:val="0"/>
                <w:sz w:val="22"/>
                <w:szCs w:val="22"/>
                <w:u w:val="none"/>
                <w:lang w:val="en-US" w:eastAsia="zh-CN"/>
              </w:rPr>
            </w:pPr>
            <w:r>
              <w:rPr>
                <w:rFonts w:hint="default" w:ascii="Times New Roman" w:hAnsi="Times New Roman" w:eastAsia="仿宋_GB2312" w:cs="Times New Roman"/>
                <w:i w:val="0"/>
                <w:iCs w:val="0"/>
                <w:caps w:val="0"/>
                <w:color w:val="auto"/>
                <w:spacing w:val="0"/>
                <w:kern w:val="0"/>
                <w:sz w:val="22"/>
                <w:szCs w:val="22"/>
                <w:shd w:val="clear" w:color="auto" w:fill="FFFFFF"/>
                <w:lang w:val="en-US" w:eastAsia="zh-CN"/>
              </w:rPr>
              <w:t>10</w:t>
            </w:r>
          </w:p>
        </w:tc>
        <w:tc>
          <w:tcPr>
            <w:tcW w:w="1712" w:type="dxa"/>
            <w:vMerge w:val="continue"/>
            <w:tcBorders>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i w:val="0"/>
                <w:iCs w:val="0"/>
                <w:color w:val="000000"/>
                <w:kern w:val="0"/>
                <w:sz w:val="22"/>
                <w:szCs w:val="22"/>
                <w:u w:val="none"/>
                <w:lang w:val="en-US" w:eastAsia="zh-CN"/>
              </w:rPr>
            </w:pPr>
          </w:p>
        </w:tc>
        <w:tc>
          <w:tcPr>
            <w:tcW w:w="3296" w:type="dxa"/>
            <w:vMerge w:val="continue"/>
            <w:tcBorders>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i w:val="0"/>
                <w:iCs w:val="0"/>
                <w:color w:val="000000"/>
                <w:kern w:val="0"/>
                <w:sz w:val="22"/>
                <w:szCs w:val="22"/>
                <w:u w:val="none"/>
                <w:lang w:val="en-US" w:eastAsia="zh-CN"/>
              </w:rPr>
            </w:pPr>
          </w:p>
        </w:tc>
      </w:tr>
      <w:tr>
        <w:trPr>
          <w:trHeight w:val="1128" w:hRule="atLeast"/>
          <w:jc w:val="center"/>
        </w:trPr>
        <w:tc>
          <w:tcPr>
            <w:tcW w:w="343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Times New Roman" w:hAnsi="Times New Roman" w:eastAsia="仿宋_GB2312" w:cs="Times New Roman"/>
                <w:i w:val="0"/>
                <w:iCs w:val="0"/>
                <w:color w:val="000000"/>
                <w:kern w:val="0"/>
                <w:sz w:val="22"/>
                <w:szCs w:val="22"/>
                <w:u w:val="none"/>
                <w:lang w:val="en-US" w:eastAsia="zh-CN"/>
              </w:rPr>
            </w:pPr>
            <w:r>
              <w:rPr>
                <w:rFonts w:hint="default" w:ascii="Times New Roman" w:hAnsi="Times New Roman" w:eastAsia="仿宋_GB2312" w:cs="Times New Roman"/>
                <w:i w:val="0"/>
                <w:iCs w:val="0"/>
                <w:color w:val="000000"/>
                <w:sz w:val="22"/>
                <w:szCs w:val="22"/>
                <w:u w:val="none"/>
                <w:lang w:eastAsia="zh-CN"/>
              </w:rPr>
              <w:t>乌海市乌达区</w:t>
            </w:r>
          </w:p>
        </w:tc>
        <w:tc>
          <w:tcPr>
            <w:tcW w:w="347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i w:val="0"/>
                <w:iCs w:val="0"/>
                <w:color w:val="000000"/>
                <w:kern w:val="0"/>
                <w:sz w:val="22"/>
                <w:szCs w:val="22"/>
                <w:u w:val="none"/>
                <w:lang w:val="en-US" w:eastAsia="zh-CN"/>
              </w:rPr>
            </w:pPr>
            <w:r>
              <w:rPr>
                <w:rFonts w:hint="default" w:ascii="Times New Roman" w:hAnsi="Times New Roman" w:eastAsia="仿宋_GB2312" w:cs="Times New Roman"/>
                <w:i w:val="0"/>
                <w:iCs w:val="0"/>
                <w:color w:val="000000"/>
                <w:kern w:val="0"/>
                <w:sz w:val="22"/>
                <w:szCs w:val="22"/>
                <w:u w:val="none"/>
                <w:lang w:val="en-US" w:eastAsia="zh-CN"/>
              </w:rPr>
              <w:t>100元/月</w:t>
            </w:r>
          </w:p>
        </w:tc>
        <w:tc>
          <w:tcPr>
            <w:tcW w:w="329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i w:val="0"/>
                <w:iCs w:val="0"/>
                <w:color w:val="000000"/>
                <w:kern w:val="0"/>
                <w:sz w:val="22"/>
                <w:szCs w:val="22"/>
                <w:u w:val="none"/>
                <w:lang w:val="en-US" w:eastAsia="zh-CN"/>
              </w:rPr>
            </w:pPr>
            <w:r>
              <w:rPr>
                <w:rFonts w:hint="default" w:ascii="Times New Roman" w:hAnsi="Times New Roman" w:eastAsia="仿宋_GB2312" w:cs="Times New Roman"/>
                <w:i w:val="0"/>
                <w:iCs w:val="0"/>
                <w:caps w:val="0"/>
                <w:color w:val="auto"/>
                <w:spacing w:val="0"/>
                <w:kern w:val="0"/>
                <w:sz w:val="22"/>
                <w:szCs w:val="22"/>
                <w:shd w:val="clear" w:color="auto" w:fill="FFFFFF"/>
                <w:lang w:val="en-US" w:eastAsia="zh-CN"/>
              </w:rPr>
              <w:t>租住群体主要是西部计划志愿者、学校教师等人群，此费用包含租金、物业费及水电气暖等费用</w:t>
            </w:r>
          </w:p>
        </w:tc>
      </w:tr>
      <w:tr>
        <w:trPr>
          <w:trHeight w:val="571" w:hRule="atLeast"/>
          <w:jc w:val="center"/>
        </w:trPr>
        <w:tc>
          <w:tcPr>
            <w:tcW w:w="768" w:type="dxa"/>
            <w:vMerge w:val="restart"/>
            <w:tcBorders>
              <w:top w:val="single" w:color="000000" w:sz="4" w:space="0"/>
              <w:left w:val="single" w:color="000000" w:sz="4" w:space="0"/>
              <w:right w:val="single" w:color="000000" w:sz="4" w:space="0"/>
            </w:tcBorders>
            <w:vAlign w:val="center"/>
          </w:tcPr>
          <w:p>
            <w:pPr>
              <w:jc w:val="center"/>
              <w:rPr>
                <w:rFonts w:hint="default" w:ascii="Times New Roman" w:hAnsi="Times New Roman" w:eastAsia="仿宋_GB2312" w:cs="Times New Roman"/>
                <w:i w:val="0"/>
                <w:iCs w:val="0"/>
                <w:color w:val="000000"/>
                <w:sz w:val="22"/>
                <w:szCs w:val="22"/>
                <w:u w:val="none"/>
                <w:lang w:eastAsia="zh-CN"/>
              </w:rPr>
            </w:pPr>
            <w:r>
              <w:rPr>
                <w:rFonts w:hint="default" w:ascii="Times New Roman" w:hAnsi="Times New Roman" w:eastAsia="仿宋_GB2312" w:cs="Times New Roman"/>
                <w:i w:val="0"/>
                <w:iCs w:val="0"/>
                <w:color w:val="000000"/>
                <w:sz w:val="22"/>
                <w:szCs w:val="22"/>
                <w:u w:val="none"/>
                <w:lang w:eastAsia="zh-CN"/>
              </w:rPr>
              <w:t>乌海市海南区</w:t>
            </w:r>
          </w:p>
        </w:tc>
        <w:tc>
          <w:tcPr>
            <w:tcW w:w="266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400" w:lineRule="exact"/>
              <w:jc w:val="center"/>
              <w:textAlignment w:val="auto"/>
              <w:rPr>
                <w:rFonts w:hint="default" w:ascii="Times New Roman" w:hAnsi="Times New Roman" w:eastAsia="仿宋_GB2312" w:cs="Times New Roman"/>
                <w:i w:val="0"/>
                <w:iCs w:val="0"/>
                <w:color w:val="000000"/>
                <w:kern w:val="0"/>
                <w:sz w:val="22"/>
                <w:szCs w:val="22"/>
                <w:u w:val="none"/>
                <w:lang w:val="en-US" w:eastAsia="zh-CN"/>
              </w:rPr>
            </w:pPr>
            <w:r>
              <w:rPr>
                <w:rFonts w:hint="default" w:ascii="Times New Roman" w:hAnsi="Times New Roman" w:eastAsia="仿宋_GB2312" w:cs="Times New Roman"/>
                <w:i w:val="0"/>
                <w:iCs w:val="0"/>
                <w:caps w:val="0"/>
                <w:color w:val="auto"/>
                <w:spacing w:val="0"/>
                <w:kern w:val="0"/>
                <w:sz w:val="22"/>
                <w:szCs w:val="22"/>
                <w:shd w:val="clear" w:color="auto" w:fill="FFFFFF"/>
                <w:lang w:val="en-US" w:eastAsia="zh-CN"/>
              </w:rPr>
              <w:t>低保户家庭</w:t>
            </w:r>
          </w:p>
        </w:tc>
        <w:tc>
          <w:tcPr>
            <w:tcW w:w="17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400" w:lineRule="exact"/>
              <w:jc w:val="center"/>
              <w:textAlignment w:val="auto"/>
              <w:rPr>
                <w:rFonts w:hint="default" w:ascii="Times New Roman" w:hAnsi="Times New Roman" w:eastAsia="仿宋_GB2312" w:cs="Times New Roman"/>
                <w:i w:val="0"/>
                <w:iCs w:val="0"/>
                <w:caps w:val="0"/>
                <w:color w:val="auto"/>
                <w:spacing w:val="0"/>
                <w:kern w:val="0"/>
                <w:sz w:val="22"/>
                <w:szCs w:val="22"/>
                <w:shd w:val="clear" w:color="auto" w:fill="FFFFFF"/>
                <w:lang w:val="en-US" w:eastAsia="zh-CN"/>
              </w:rPr>
            </w:pPr>
            <w:r>
              <w:rPr>
                <w:rFonts w:hint="default" w:ascii="Times New Roman" w:hAnsi="Times New Roman" w:eastAsia="仿宋_GB2312" w:cs="Times New Roman"/>
                <w:i w:val="0"/>
                <w:iCs w:val="0"/>
                <w:caps w:val="0"/>
                <w:color w:val="auto"/>
                <w:spacing w:val="0"/>
                <w:kern w:val="0"/>
                <w:sz w:val="22"/>
                <w:szCs w:val="22"/>
                <w:shd w:val="clear" w:color="auto" w:fill="FFFFFF"/>
                <w:lang w:val="en-US" w:eastAsia="zh-CN"/>
              </w:rPr>
              <w:t>1</w:t>
            </w:r>
          </w:p>
        </w:tc>
        <w:tc>
          <w:tcPr>
            <w:tcW w:w="1712"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i w:val="0"/>
                <w:iCs w:val="0"/>
                <w:color w:val="000000"/>
                <w:kern w:val="0"/>
                <w:sz w:val="22"/>
                <w:szCs w:val="22"/>
                <w:u w:val="none"/>
                <w:lang w:val="en-US" w:eastAsia="zh-CN"/>
              </w:rPr>
            </w:pPr>
            <w:r>
              <w:rPr>
                <w:rFonts w:hint="default" w:ascii="Times New Roman" w:hAnsi="Times New Roman" w:eastAsia="仿宋_GB2312" w:cs="Times New Roman"/>
                <w:i w:val="0"/>
                <w:iCs w:val="0"/>
                <w:caps w:val="0"/>
                <w:color w:val="auto"/>
                <w:spacing w:val="0"/>
                <w:kern w:val="0"/>
                <w:sz w:val="22"/>
                <w:szCs w:val="22"/>
                <w:shd w:val="clear" w:color="auto" w:fill="FFFFFF"/>
                <w:lang w:val="en-US" w:eastAsia="zh-CN"/>
              </w:rPr>
              <w:t>0.5</w:t>
            </w:r>
          </w:p>
        </w:tc>
        <w:tc>
          <w:tcPr>
            <w:tcW w:w="3296"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i w:val="0"/>
                <w:iCs w:val="0"/>
                <w:color w:val="000000"/>
                <w:kern w:val="0"/>
                <w:sz w:val="22"/>
                <w:szCs w:val="22"/>
                <w:u w:val="none"/>
                <w:lang w:val="en-US" w:eastAsia="zh-CN"/>
              </w:rPr>
            </w:pPr>
            <w:r>
              <w:rPr>
                <w:rFonts w:hint="default" w:ascii="Times New Roman" w:hAnsi="Times New Roman" w:eastAsia="仿宋_GB2312" w:cs="Times New Roman"/>
                <w:i w:val="0"/>
                <w:iCs w:val="0"/>
                <w:color w:val="000000"/>
                <w:kern w:val="0"/>
                <w:sz w:val="22"/>
                <w:szCs w:val="22"/>
                <w:u w:val="none"/>
                <w:lang w:val="en-US" w:eastAsia="zh-CN"/>
              </w:rPr>
              <w:t>海南区房产管理局2014年发布了《关于调整海南区保障性住宅小区指导性物业服务价格的通知》（海南房管字〔2014〕14号），规定保障性住宅小区物业费收费标准为0.5元/平米/月。</w:t>
            </w:r>
          </w:p>
        </w:tc>
      </w:tr>
      <w:tr>
        <w:trPr>
          <w:trHeight w:val="727" w:hRule="atLeast"/>
          <w:jc w:val="center"/>
        </w:trPr>
        <w:tc>
          <w:tcPr>
            <w:tcW w:w="768" w:type="dxa"/>
            <w:vMerge w:val="continue"/>
            <w:tcBorders>
              <w:left w:val="single" w:color="000000" w:sz="4" w:space="0"/>
              <w:right w:val="single" w:color="000000" w:sz="4" w:space="0"/>
            </w:tcBorders>
            <w:vAlign w:val="center"/>
          </w:tcPr>
          <w:p>
            <w:pPr>
              <w:jc w:val="center"/>
              <w:rPr>
                <w:rFonts w:hint="default" w:ascii="Times New Roman" w:hAnsi="Times New Roman" w:eastAsia="仿宋_GB2312" w:cs="Times New Roman"/>
                <w:i w:val="0"/>
                <w:iCs w:val="0"/>
                <w:color w:val="000000"/>
                <w:sz w:val="22"/>
                <w:szCs w:val="22"/>
                <w:u w:val="none"/>
              </w:rPr>
            </w:pPr>
          </w:p>
        </w:tc>
        <w:tc>
          <w:tcPr>
            <w:tcW w:w="266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400" w:lineRule="exact"/>
              <w:jc w:val="center"/>
              <w:textAlignment w:val="auto"/>
              <w:rPr>
                <w:rFonts w:hint="default" w:ascii="Times New Roman" w:hAnsi="Times New Roman" w:eastAsia="仿宋_GB2312" w:cs="Times New Roman"/>
                <w:i w:val="0"/>
                <w:iCs w:val="0"/>
                <w:color w:val="000000"/>
                <w:kern w:val="0"/>
                <w:sz w:val="22"/>
                <w:szCs w:val="22"/>
                <w:u w:val="none"/>
                <w:lang w:val="en-US" w:eastAsia="zh-CN"/>
              </w:rPr>
            </w:pPr>
            <w:r>
              <w:rPr>
                <w:rFonts w:hint="default" w:ascii="Times New Roman" w:hAnsi="Times New Roman" w:eastAsia="仿宋_GB2312" w:cs="Times New Roman"/>
                <w:i w:val="0"/>
                <w:iCs w:val="0"/>
                <w:caps w:val="0"/>
                <w:color w:val="auto"/>
                <w:spacing w:val="0"/>
                <w:kern w:val="0"/>
                <w:sz w:val="22"/>
                <w:szCs w:val="22"/>
                <w:shd w:val="clear" w:color="auto" w:fill="FFFFFF"/>
                <w:lang w:val="en-US" w:eastAsia="zh-CN"/>
              </w:rPr>
              <w:t>低收入困难家庭、新就业无房职工、企业</w:t>
            </w:r>
          </w:p>
        </w:tc>
        <w:tc>
          <w:tcPr>
            <w:tcW w:w="17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400" w:lineRule="exact"/>
              <w:jc w:val="center"/>
              <w:textAlignment w:val="auto"/>
              <w:rPr>
                <w:rFonts w:hint="default" w:ascii="Times New Roman" w:hAnsi="Times New Roman" w:eastAsia="仿宋_GB2312" w:cs="Times New Roman"/>
                <w:i w:val="0"/>
                <w:iCs w:val="0"/>
                <w:caps w:val="0"/>
                <w:color w:val="auto"/>
                <w:spacing w:val="0"/>
                <w:kern w:val="0"/>
                <w:sz w:val="22"/>
                <w:szCs w:val="22"/>
                <w:shd w:val="clear" w:color="auto" w:fill="FFFFFF"/>
                <w:lang w:val="en-US" w:eastAsia="zh-CN"/>
              </w:rPr>
            </w:pPr>
            <w:r>
              <w:rPr>
                <w:rFonts w:hint="default" w:ascii="Times New Roman" w:hAnsi="Times New Roman" w:eastAsia="仿宋_GB2312" w:cs="Times New Roman"/>
                <w:i w:val="0"/>
                <w:iCs w:val="0"/>
                <w:caps w:val="0"/>
                <w:color w:val="auto"/>
                <w:spacing w:val="0"/>
                <w:kern w:val="0"/>
                <w:sz w:val="22"/>
                <w:szCs w:val="22"/>
                <w:shd w:val="clear" w:color="auto" w:fill="FFFFFF"/>
                <w:lang w:val="en-US" w:eastAsia="zh-CN"/>
              </w:rPr>
              <w:t>4.9</w:t>
            </w:r>
          </w:p>
        </w:tc>
        <w:tc>
          <w:tcPr>
            <w:tcW w:w="1712" w:type="dxa"/>
            <w:vMerge w:val="continue"/>
            <w:tcBorders>
              <w:left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i w:val="0"/>
                <w:iCs w:val="0"/>
                <w:color w:val="000000"/>
                <w:kern w:val="0"/>
                <w:sz w:val="22"/>
                <w:szCs w:val="22"/>
                <w:u w:val="none"/>
                <w:lang w:val="en-US" w:eastAsia="zh-CN"/>
              </w:rPr>
            </w:pPr>
          </w:p>
        </w:tc>
        <w:tc>
          <w:tcPr>
            <w:tcW w:w="3296" w:type="dxa"/>
            <w:vMerge w:val="continue"/>
            <w:tcBorders>
              <w:left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i w:val="0"/>
                <w:iCs w:val="0"/>
                <w:color w:val="000000"/>
                <w:kern w:val="0"/>
                <w:sz w:val="22"/>
                <w:szCs w:val="22"/>
                <w:u w:val="none"/>
                <w:lang w:val="en-US" w:eastAsia="zh-CN"/>
              </w:rPr>
            </w:pPr>
          </w:p>
        </w:tc>
      </w:tr>
      <w:tr>
        <w:trPr>
          <w:trHeight w:val="571" w:hRule="atLeast"/>
          <w:jc w:val="center"/>
        </w:trPr>
        <w:tc>
          <w:tcPr>
            <w:tcW w:w="768" w:type="dxa"/>
            <w:vMerge w:val="continue"/>
            <w:tcBorders>
              <w:left w:val="single" w:color="000000" w:sz="4" w:space="0"/>
              <w:right w:val="single" w:color="000000" w:sz="4" w:space="0"/>
            </w:tcBorders>
            <w:vAlign w:val="center"/>
          </w:tcPr>
          <w:p>
            <w:pPr>
              <w:jc w:val="center"/>
              <w:rPr>
                <w:rFonts w:hint="default" w:ascii="Times New Roman" w:hAnsi="Times New Roman" w:eastAsia="仿宋_GB2312" w:cs="Times New Roman"/>
                <w:i w:val="0"/>
                <w:iCs w:val="0"/>
                <w:color w:val="000000"/>
                <w:sz w:val="22"/>
                <w:szCs w:val="22"/>
                <w:u w:val="none"/>
              </w:rPr>
            </w:pPr>
          </w:p>
        </w:tc>
        <w:tc>
          <w:tcPr>
            <w:tcW w:w="266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400" w:lineRule="exact"/>
              <w:jc w:val="center"/>
              <w:textAlignment w:val="auto"/>
              <w:rPr>
                <w:rFonts w:hint="default" w:ascii="Times New Roman" w:hAnsi="Times New Roman" w:eastAsia="仿宋_GB2312" w:cs="Times New Roman"/>
                <w:i w:val="0"/>
                <w:iCs w:val="0"/>
                <w:color w:val="000000"/>
                <w:kern w:val="0"/>
                <w:sz w:val="22"/>
                <w:szCs w:val="22"/>
                <w:u w:val="none"/>
                <w:lang w:val="en-US" w:eastAsia="zh-CN"/>
              </w:rPr>
            </w:pPr>
            <w:r>
              <w:rPr>
                <w:rFonts w:hint="default" w:ascii="Times New Roman" w:hAnsi="Times New Roman" w:eastAsia="仿宋_GB2312" w:cs="Times New Roman"/>
                <w:i w:val="0"/>
                <w:iCs w:val="0"/>
                <w:caps w:val="0"/>
                <w:color w:val="auto"/>
                <w:spacing w:val="0"/>
                <w:kern w:val="0"/>
                <w:sz w:val="22"/>
                <w:szCs w:val="22"/>
                <w:shd w:val="clear" w:color="auto" w:fill="FFFFFF"/>
                <w:lang w:val="en-US" w:eastAsia="zh-CN"/>
              </w:rPr>
              <w:t>棚户区改造住房困难家庭</w:t>
            </w:r>
          </w:p>
        </w:tc>
        <w:tc>
          <w:tcPr>
            <w:tcW w:w="17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400" w:lineRule="exact"/>
              <w:jc w:val="center"/>
              <w:textAlignment w:val="auto"/>
              <w:rPr>
                <w:rFonts w:hint="default" w:ascii="Times New Roman" w:hAnsi="Times New Roman" w:eastAsia="仿宋_GB2312" w:cs="Times New Roman"/>
                <w:i w:val="0"/>
                <w:iCs w:val="0"/>
                <w:caps w:val="0"/>
                <w:color w:val="auto"/>
                <w:spacing w:val="0"/>
                <w:kern w:val="0"/>
                <w:sz w:val="22"/>
                <w:szCs w:val="22"/>
                <w:shd w:val="clear" w:color="auto" w:fill="FFFFFF"/>
                <w:lang w:val="en-US" w:eastAsia="zh-CN"/>
              </w:rPr>
            </w:pPr>
            <w:r>
              <w:rPr>
                <w:rFonts w:hint="default" w:ascii="Times New Roman" w:hAnsi="Times New Roman" w:eastAsia="仿宋_GB2312" w:cs="Times New Roman"/>
                <w:i w:val="0"/>
                <w:iCs w:val="0"/>
                <w:caps w:val="0"/>
                <w:color w:val="auto"/>
                <w:spacing w:val="0"/>
                <w:kern w:val="0"/>
                <w:sz w:val="22"/>
                <w:szCs w:val="22"/>
                <w:shd w:val="clear" w:color="auto" w:fill="FFFFFF"/>
                <w:lang w:val="en-US" w:eastAsia="zh-CN"/>
              </w:rPr>
              <w:t>3.5</w:t>
            </w:r>
          </w:p>
        </w:tc>
        <w:tc>
          <w:tcPr>
            <w:tcW w:w="1712" w:type="dxa"/>
            <w:vMerge w:val="continue"/>
            <w:tcBorders>
              <w:left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i w:val="0"/>
                <w:iCs w:val="0"/>
                <w:color w:val="000000"/>
                <w:kern w:val="0"/>
                <w:sz w:val="22"/>
                <w:szCs w:val="22"/>
                <w:u w:val="none"/>
                <w:lang w:val="en-US" w:eastAsia="zh-CN"/>
              </w:rPr>
            </w:pPr>
          </w:p>
        </w:tc>
        <w:tc>
          <w:tcPr>
            <w:tcW w:w="3296" w:type="dxa"/>
            <w:vMerge w:val="continue"/>
            <w:tcBorders>
              <w:left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i w:val="0"/>
                <w:iCs w:val="0"/>
                <w:color w:val="000000"/>
                <w:kern w:val="0"/>
                <w:sz w:val="22"/>
                <w:szCs w:val="22"/>
                <w:u w:val="none"/>
                <w:lang w:val="en-US" w:eastAsia="zh-CN"/>
              </w:rPr>
            </w:pPr>
          </w:p>
        </w:tc>
      </w:tr>
      <w:tr>
        <w:trPr>
          <w:trHeight w:val="571" w:hRule="atLeast"/>
          <w:jc w:val="center"/>
        </w:trPr>
        <w:tc>
          <w:tcPr>
            <w:tcW w:w="768" w:type="dxa"/>
            <w:vMerge w:val="continue"/>
            <w:tcBorders>
              <w:left w:val="single" w:color="000000" w:sz="4" w:space="0"/>
              <w:bottom w:val="single" w:color="000000" w:sz="4" w:space="0"/>
              <w:right w:val="single" w:color="000000" w:sz="4" w:space="0"/>
            </w:tcBorders>
            <w:vAlign w:val="center"/>
          </w:tcPr>
          <w:p>
            <w:pPr>
              <w:jc w:val="center"/>
              <w:rPr>
                <w:rFonts w:hint="default" w:ascii="Times New Roman" w:hAnsi="Times New Roman" w:eastAsia="仿宋_GB2312" w:cs="Times New Roman"/>
                <w:i w:val="0"/>
                <w:iCs w:val="0"/>
                <w:color w:val="000000"/>
                <w:sz w:val="22"/>
                <w:szCs w:val="22"/>
                <w:u w:val="none"/>
              </w:rPr>
            </w:pPr>
          </w:p>
        </w:tc>
        <w:tc>
          <w:tcPr>
            <w:tcW w:w="266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400" w:lineRule="exact"/>
              <w:jc w:val="center"/>
              <w:textAlignment w:val="auto"/>
              <w:rPr>
                <w:rFonts w:hint="default" w:ascii="Times New Roman" w:hAnsi="Times New Roman" w:eastAsia="仿宋_GB2312" w:cs="Times New Roman"/>
                <w:i w:val="0"/>
                <w:iCs w:val="0"/>
                <w:color w:val="000000"/>
                <w:kern w:val="0"/>
                <w:sz w:val="22"/>
                <w:szCs w:val="22"/>
                <w:u w:val="none"/>
                <w:lang w:val="en-US" w:eastAsia="zh-CN"/>
              </w:rPr>
            </w:pPr>
            <w:r>
              <w:rPr>
                <w:rFonts w:hint="default" w:ascii="Times New Roman" w:hAnsi="Times New Roman" w:eastAsia="仿宋_GB2312" w:cs="Times New Roman"/>
                <w:i w:val="0"/>
                <w:iCs w:val="0"/>
                <w:caps w:val="0"/>
                <w:color w:val="auto"/>
                <w:spacing w:val="0"/>
                <w:kern w:val="0"/>
                <w:sz w:val="22"/>
                <w:szCs w:val="22"/>
                <w:shd w:val="clear" w:color="auto" w:fill="FFFFFF"/>
                <w:lang w:val="en-US" w:eastAsia="zh-CN"/>
              </w:rPr>
              <w:t>人才公寓</w:t>
            </w:r>
          </w:p>
        </w:tc>
        <w:tc>
          <w:tcPr>
            <w:tcW w:w="17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400" w:lineRule="exact"/>
              <w:jc w:val="center"/>
              <w:textAlignment w:val="auto"/>
              <w:rPr>
                <w:rFonts w:hint="default" w:ascii="Times New Roman" w:hAnsi="Times New Roman" w:eastAsia="仿宋_GB2312" w:cs="Times New Roman"/>
                <w:i w:val="0"/>
                <w:iCs w:val="0"/>
                <w:caps w:val="0"/>
                <w:color w:val="auto"/>
                <w:spacing w:val="0"/>
                <w:kern w:val="0"/>
                <w:sz w:val="22"/>
                <w:szCs w:val="22"/>
                <w:shd w:val="clear" w:color="auto" w:fill="FFFFFF"/>
                <w:lang w:val="en-US" w:eastAsia="zh-CN"/>
              </w:rPr>
            </w:pPr>
            <w:r>
              <w:rPr>
                <w:rFonts w:hint="default" w:ascii="Times New Roman" w:hAnsi="Times New Roman" w:eastAsia="仿宋_GB2312" w:cs="Times New Roman"/>
                <w:i w:val="0"/>
                <w:iCs w:val="0"/>
                <w:caps w:val="0"/>
                <w:color w:val="auto"/>
                <w:spacing w:val="0"/>
                <w:kern w:val="0"/>
                <w:sz w:val="22"/>
                <w:szCs w:val="22"/>
                <w:shd w:val="clear" w:color="auto" w:fill="FFFFFF"/>
                <w:lang w:val="en-US" w:eastAsia="zh-CN"/>
              </w:rPr>
              <w:t>2</w:t>
            </w:r>
          </w:p>
        </w:tc>
        <w:tc>
          <w:tcPr>
            <w:tcW w:w="1712" w:type="dxa"/>
            <w:vMerge w:val="continue"/>
            <w:tcBorders>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i w:val="0"/>
                <w:iCs w:val="0"/>
                <w:color w:val="000000"/>
                <w:kern w:val="0"/>
                <w:sz w:val="22"/>
                <w:szCs w:val="22"/>
                <w:u w:val="none"/>
                <w:lang w:val="en-US" w:eastAsia="zh-CN"/>
              </w:rPr>
            </w:pPr>
          </w:p>
        </w:tc>
        <w:tc>
          <w:tcPr>
            <w:tcW w:w="3296" w:type="dxa"/>
            <w:vMerge w:val="continue"/>
            <w:tcBorders>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i w:val="0"/>
                <w:iCs w:val="0"/>
                <w:color w:val="000000"/>
                <w:kern w:val="0"/>
                <w:sz w:val="22"/>
                <w:szCs w:val="22"/>
                <w:u w:val="none"/>
                <w:lang w:val="en-US" w:eastAsia="zh-CN"/>
              </w:rPr>
            </w:pPr>
          </w:p>
        </w:tc>
      </w:tr>
      <w:tr>
        <w:trPr>
          <w:trHeight w:val="571" w:hRule="atLeast"/>
          <w:jc w:val="center"/>
        </w:trPr>
        <w:tc>
          <w:tcPr>
            <w:tcW w:w="76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rPr>
              <w:t>呼和浩特</w:t>
            </w:r>
          </w:p>
        </w:tc>
        <w:tc>
          <w:tcPr>
            <w:tcW w:w="266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Times New Roman" w:hAnsi="Times New Roman" w:eastAsia="仿宋_GB2312" w:cs="Times New Roman"/>
                <w:i w:val="0"/>
                <w:iCs w:val="0"/>
                <w:color w:val="000000"/>
                <w:kern w:val="0"/>
                <w:sz w:val="22"/>
                <w:szCs w:val="22"/>
                <w:u w:val="none"/>
                <w:lang w:val="en-US" w:eastAsia="zh-CN"/>
              </w:rPr>
            </w:pPr>
            <w:r>
              <w:rPr>
                <w:rFonts w:hint="default" w:ascii="Times New Roman" w:hAnsi="Times New Roman" w:eastAsia="仿宋_GB2312" w:cs="Times New Roman"/>
                <w:i w:val="0"/>
                <w:iCs w:val="0"/>
                <w:color w:val="000000"/>
                <w:kern w:val="0"/>
                <w:sz w:val="22"/>
                <w:szCs w:val="22"/>
                <w:u w:val="none"/>
                <w:lang w:val="en-US" w:eastAsia="zh-CN"/>
              </w:rPr>
              <w:t>集中建设的公共租赁住房</w:t>
            </w:r>
          </w:p>
        </w:tc>
        <w:tc>
          <w:tcPr>
            <w:tcW w:w="17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i w:val="0"/>
                <w:iCs w:val="0"/>
                <w:color w:val="000000"/>
                <w:kern w:val="0"/>
                <w:sz w:val="22"/>
                <w:szCs w:val="22"/>
                <w:u w:val="none"/>
                <w:lang w:val="en-US" w:eastAsia="zh-CN"/>
              </w:rPr>
            </w:pPr>
            <w:r>
              <w:rPr>
                <w:rFonts w:hint="default" w:ascii="Times New Roman" w:hAnsi="Times New Roman" w:eastAsia="仿宋_GB2312" w:cs="Times New Roman"/>
                <w:i w:val="0"/>
                <w:iCs w:val="0"/>
                <w:color w:val="000000"/>
                <w:kern w:val="0"/>
                <w:sz w:val="22"/>
                <w:szCs w:val="22"/>
                <w:u w:val="none"/>
                <w:lang w:val="en-US" w:eastAsia="zh-CN"/>
              </w:rPr>
              <w:t>5.1-9.9</w:t>
            </w:r>
          </w:p>
        </w:tc>
        <w:tc>
          <w:tcPr>
            <w:tcW w:w="17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i w:val="0"/>
                <w:iCs w:val="0"/>
                <w:color w:val="000000"/>
                <w:kern w:val="0"/>
                <w:sz w:val="22"/>
                <w:szCs w:val="22"/>
                <w:u w:val="none"/>
                <w:lang w:val="en-US" w:eastAsia="zh-CN"/>
              </w:rPr>
            </w:pPr>
            <w:r>
              <w:rPr>
                <w:rFonts w:hint="default" w:ascii="Times New Roman" w:hAnsi="Times New Roman" w:eastAsia="仿宋_GB2312" w:cs="Times New Roman"/>
                <w:i w:val="0"/>
                <w:iCs w:val="0"/>
                <w:color w:val="000000"/>
                <w:kern w:val="0"/>
                <w:sz w:val="22"/>
                <w:szCs w:val="22"/>
                <w:u w:val="none"/>
                <w:lang w:val="en-US" w:eastAsia="zh-CN"/>
              </w:rPr>
              <w:t>1.5</w:t>
            </w:r>
          </w:p>
        </w:tc>
        <w:tc>
          <w:tcPr>
            <w:tcW w:w="329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i w:val="0"/>
                <w:iCs w:val="0"/>
                <w:color w:val="000000"/>
                <w:kern w:val="0"/>
                <w:sz w:val="22"/>
                <w:szCs w:val="22"/>
                <w:u w:val="none"/>
                <w:lang w:val="en-US" w:eastAsia="zh-CN"/>
              </w:rPr>
            </w:pPr>
          </w:p>
        </w:tc>
      </w:tr>
      <w:tr>
        <w:trPr>
          <w:trHeight w:val="571" w:hRule="atLeast"/>
          <w:jc w:val="center"/>
        </w:trPr>
        <w:tc>
          <w:tcPr>
            <w:tcW w:w="76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_GB2312" w:cs="Times New Roman"/>
                <w:i w:val="0"/>
                <w:iCs w:val="0"/>
                <w:color w:val="000000"/>
                <w:sz w:val="22"/>
                <w:szCs w:val="22"/>
                <w:u w:val="none"/>
              </w:rPr>
            </w:pPr>
          </w:p>
        </w:tc>
        <w:tc>
          <w:tcPr>
            <w:tcW w:w="266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Times New Roman" w:hAnsi="Times New Roman" w:eastAsia="仿宋_GB2312" w:cs="Times New Roman"/>
                <w:i w:val="0"/>
                <w:iCs w:val="0"/>
                <w:color w:val="000000"/>
                <w:kern w:val="0"/>
                <w:sz w:val="22"/>
                <w:szCs w:val="22"/>
                <w:u w:val="none"/>
                <w:lang w:val="en-US" w:eastAsia="zh-CN"/>
              </w:rPr>
            </w:pPr>
            <w:r>
              <w:rPr>
                <w:rFonts w:hint="default" w:ascii="Times New Roman" w:hAnsi="Times New Roman" w:eastAsia="仿宋_GB2312" w:cs="Times New Roman"/>
                <w:i w:val="0"/>
                <w:iCs w:val="0"/>
                <w:color w:val="000000"/>
                <w:kern w:val="0"/>
                <w:sz w:val="22"/>
                <w:szCs w:val="22"/>
                <w:u w:val="none"/>
                <w:lang w:val="en-US" w:eastAsia="zh-CN"/>
              </w:rPr>
              <w:t>配建的公共租赁住房</w:t>
            </w:r>
          </w:p>
        </w:tc>
        <w:tc>
          <w:tcPr>
            <w:tcW w:w="17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i w:val="0"/>
                <w:iCs w:val="0"/>
                <w:color w:val="000000"/>
                <w:kern w:val="0"/>
                <w:sz w:val="22"/>
                <w:szCs w:val="22"/>
                <w:u w:val="none"/>
                <w:lang w:val="en-US" w:eastAsia="zh-CN"/>
              </w:rPr>
            </w:pPr>
            <w:r>
              <w:rPr>
                <w:rFonts w:hint="default" w:ascii="Times New Roman" w:hAnsi="Times New Roman" w:eastAsia="仿宋_GB2312" w:cs="Times New Roman"/>
                <w:i w:val="0"/>
                <w:iCs w:val="0"/>
                <w:color w:val="000000"/>
                <w:kern w:val="0"/>
                <w:sz w:val="22"/>
                <w:szCs w:val="22"/>
                <w:u w:val="none"/>
                <w:lang w:val="en-US" w:eastAsia="zh-CN"/>
              </w:rPr>
              <w:t>7.7-9.9</w:t>
            </w:r>
          </w:p>
        </w:tc>
        <w:tc>
          <w:tcPr>
            <w:tcW w:w="17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i w:val="0"/>
                <w:iCs w:val="0"/>
                <w:color w:val="000000"/>
                <w:kern w:val="0"/>
                <w:sz w:val="22"/>
                <w:szCs w:val="22"/>
                <w:u w:val="none"/>
                <w:lang w:val="en-US" w:eastAsia="zh-CN"/>
              </w:rPr>
            </w:pPr>
            <w:r>
              <w:rPr>
                <w:rFonts w:hint="default" w:ascii="Times New Roman" w:hAnsi="Times New Roman" w:eastAsia="仿宋_GB2312" w:cs="Times New Roman"/>
                <w:i w:val="0"/>
                <w:iCs w:val="0"/>
                <w:color w:val="000000"/>
                <w:kern w:val="0"/>
                <w:sz w:val="22"/>
                <w:szCs w:val="22"/>
                <w:u w:val="none"/>
                <w:lang w:val="en-US" w:eastAsia="zh-CN"/>
              </w:rPr>
              <w:t>1.5</w:t>
            </w:r>
          </w:p>
        </w:tc>
        <w:tc>
          <w:tcPr>
            <w:tcW w:w="329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i w:val="0"/>
                <w:iCs w:val="0"/>
                <w:color w:val="000000"/>
                <w:kern w:val="0"/>
                <w:sz w:val="22"/>
                <w:szCs w:val="22"/>
                <w:u w:val="none"/>
                <w:lang w:val="en-US" w:eastAsia="zh-CN"/>
              </w:rPr>
            </w:pPr>
          </w:p>
        </w:tc>
      </w:tr>
      <w:tr>
        <w:trPr>
          <w:trHeight w:val="571" w:hRule="atLeast"/>
          <w:jc w:val="center"/>
        </w:trPr>
        <w:tc>
          <w:tcPr>
            <w:tcW w:w="76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_GB2312" w:cs="Times New Roman"/>
                <w:i w:val="0"/>
                <w:iCs w:val="0"/>
                <w:color w:val="000000"/>
                <w:sz w:val="22"/>
                <w:szCs w:val="22"/>
                <w:u w:val="none"/>
              </w:rPr>
            </w:pPr>
          </w:p>
        </w:tc>
        <w:tc>
          <w:tcPr>
            <w:tcW w:w="266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Times New Roman" w:hAnsi="Times New Roman" w:eastAsia="仿宋_GB2312" w:cs="Times New Roman"/>
                <w:i w:val="0"/>
                <w:iCs w:val="0"/>
                <w:color w:val="000000"/>
                <w:kern w:val="0"/>
                <w:sz w:val="22"/>
                <w:szCs w:val="22"/>
                <w:u w:val="none"/>
                <w:lang w:val="en-US" w:eastAsia="zh-CN"/>
              </w:rPr>
            </w:pPr>
            <w:r>
              <w:rPr>
                <w:rFonts w:hint="default" w:ascii="Times New Roman" w:hAnsi="Times New Roman" w:eastAsia="仿宋_GB2312" w:cs="Times New Roman"/>
                <w:i w:val="0"/>
                <w:iCs w:val="0"/>
                <w:color w:val="000000"/>
                <w:kern w:val="0"/>
                <w:sz w:val="22"/>
                <w:szCs w:val="22"/>
                <w:u w:val="none"/>
                <w:lang w:val="en-US" w:eastAsia="zh-CN"/>
              </w:rPr>
              <w:t>廉租住房</w:t>
            </w:r>
          </w:p>
        </w:tc>
        <w:tc>
          <w:tcPr>
            <w:tcW w:w="17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i w:val="0"/>
                <w:iCs w:val="0"/>
                <w:color w:val="000000"/>
                <w:kern w:val="0"/>
                <w:sz w:val="22"/>
                <w:szCs w:val="22"/>
                <w:u w:val="none"/>
                <w:lang w:val="en-US" w:eastAsia="zh-CN"/>
              </w:rPr>
            </w:pPr>
            <w:r>
              <w:rPr>
                <w:rFonts w:hint="default" w:ascii="Times New Roman" w:hAnsi="Times New Roman" w:eastAsia="仿宋_GB2312" w:cs="Times New Roman"/>
                <w:i w:val="0"/>
                <w:iCs w:val="0"/>
                <w:color w:val="000000"/>
                <w:kern w:val="0"/>
                <w:sz w:val="22"/>
                <w:szCs w:val="22"/>
                <w:u w:val="none"/>
                <w:lang w:val="en-US" w:eastAsia="zh-CN"/>
              </w:rPr>
              <w:t>0.4-1.2</w:t>
            </w:r>
          </w:p>
        </w:tc>
        <w:tc>
          <w:tcPr>
            <w:tcW w:w="17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i w:val="0"/>
                <w:iCs w:val="0"/>
                <w:color w:val="000000"/>
                <w:kern w:val="0"/>
                <w:sz w:val="22"/>
                <w:szCs w:val="22"/>
                <w:u w:val="none"/>
                <w:lang w:val="en-US" w:eastAsia="zh-CN"/>
              </w:rPr>
            </w:pPr>
            <w:r>
              <w:rPr>
                <w:rFonts w:hint="default" w:ascii="Times New Roman" w:hAnsi="Times New Roman" w:eastAsia="仿宋_GB2312" w:cs="Times New Roman"/>
                <w:i w:val="0"/>
                <w:iCs w:val="0"/>
                <w:color w:val="000000"/>
                <w:kern w:val="0"/>
                <w:sz w:val="22"/>
                <w:szCs w:val="22"/>
                <w:u w:val="none"/>
                <w:lang w:val="en-US" w:eastAsia="zh-CN"/>
              </w:rPr>
              <w:t>0.6</w:t>
            </w:r>
          </w:p>
        </w:tc>
        <w:tc>
          <w:tcPr>
            <w:tcW w:w="329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i w:val="0"/>
                <w:iCs w:val="0"/>
                <w:color w:val="000000"/>
                <w:kern w:val="0"/>
                <w:sz w:val="22"/>
                <w:szCs w:val="22"/>
                <w:u w:val="none"/>
                <w:lang w:val="en-US" w:eastAsia="zh-CN"/>
              </w:rPr>
            </w:pPr>
          </w:p>
        </w:tc>
      </w:tr>
      <w:tr>
        <w:trPr>
          <w:trHeight w:val="571" w:hRule="atLeast"/>
          <w:jc w:val="center"/>
        </w:trPr>
        <w:tc>
          <w:tcPr>
            <w:tcW w:w="343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rPr>
              <w:t>包头</w:t>
            </w:r>
          </w:p>
        </w:tc>
        <w:tc>
          <w:tcPr>
            <w:tcW w:w="17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i w:val="0"/>
                <w:iCs w:val="0"/>
                <w:color w:val="000000"/>
                <w:kern w:val="0"/>
                <w:sz w:val="22"/>
                <w:szCs w:val="22"/>
                <w:u w:val="none"/>
                <w:lang w:val="en-US" w:eastAsia="zh-CN"/>
              </w:rPr>
            </w:pPr>
            <w:r>
              <w:rPr>
                <w:rFonts w:hint="default" w:ascii="Times New Roman" w:hAnsi="Times New Roman" w:eastAsia="仿宋_GB2312" w:cs="Times New Roman"/>
                <w:i w:val="0"/>
                <w:iCs w:val="0"/>
                <w:color w:val="000000"/>
                <w:kern w:val="0"/>
                <w:sz w:val="22"/>
                <w:szCs w:val="22"/>
                <w:u w:val="none"/>
                <w:lang w:val="en-US" w:eastAsia="zh-CN"/>
              </w:rPr>
              <w:t>4.0-6.0</w:t>
            </w:r>
          </w:p>
        </w:tc>
        <w:tc>
          <w:tcPr>
            <w:tcW w:w="17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i w:val="0"/>
                <w:iCs w:val="0"/>
                <w:color w:val="000000"/>
                <w:kern w:val="0"/>
                <w:sz w:val="22"/>
                <w:szCs w:val="22"/>
                <w:u w:val="none"/>
                <w:lang w:val="en-US" w:eastAsia="zh-CN"/>
              </w:rPr>
            </w:pPr>
            <w:r>
              <w:rPr>
                <w:rFonts w:hint="default" w:ascii="Times New Roman" w:hAnsi="Times New Roman" w:eastAsia="仿宋_GB2312" w:cs="Times New Roman"/>
                <w:i w:val="0"/>
                <w:iCs w:val="0"/>
                <w:color w:val="000000"/>
                <w:kern w:val="0"/>
                <w:sz w:val="22"/>
                <w:szCs w:val="22"/>
                <w:u w:val="none"/>
                <w:lang w:val="en-US" w:eastAsia="zh-CN"/>
              </w:rPr>
              <w:t>未制定</w:t>
            </w:r>
          </w:p>
        </w:tc>
        <w:tc>
          <w:tcPr>
            <w:tcW w:w="329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i w:val="0"/>
                <w:iCs w:val="0"/>
                <w:color w:val="000000"/>
                <w:kern w:val="0"/>
                <w:sz w:val="22"/>
                <w:szCs w:val="22"/>
                <w:u w:val="none"/>
                <w:lang w:val="en-US" w:eastAsia="zh-CN"/>
              </w:rPr>
            </w:pPr>
          </w:p>
        </w:tc>
      </w:tr>
      <w:tr>
        <w:trPr>
          <w:trHeight w:val="571" w:hRule="atLeast"/>
          <w:jc w:val="center"/>
        </w:trPr>
        <w:tc>
          <w:tcPr>
            <w:tcW w:w="76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rPr>
              <w:t>鄂尔多斯</w:t>
            </w:r>
          </w:p>
        </w:tc>
        <w:tc>
          <w:tcPr>
            <w:tcW w:w="26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rPr>
              <w:t>特困户、低保户</w:t>
            </w:r>
          </w:p>
        </w:tc>
        <w:tc>
          <w:tcPr>
            <w:tcW w:w="17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i w:val="0"/>
                <w:iCs w:val="0"/>
                <w:color w:val="000000"/>
                <w:kern w:val="0"/>
                <w:sz w:val="22"/>
                <w:szCs w:val="22"/>
                <w:u w:val="none"/>
                <w:lang w:val="en-US" w:eastAsia="zh-CN"/>
              </w:rPr>
            </w:pPr>
            <w:r>
              <w:rPr>
                <w:rFonts w:hint="default" w:ascii="Times New Roman" w:hAnsi="Times New Roman" w:eastAsia="仿宋_GB2312" w:cs="Times New Roman"/>
                <w:i w:val="0"/>
                <w:iCs w:val="0"/>
                <w:color w:val="000000"/>
                <w:kern w:val="0"/>
                <w:sz w:val="22"/>
                <w:szCs w:val="22"/>
                <w:u w:val="none"/>
                <w:lang w:val="en-US" w:eastAsia="zh-CN"/>
              </w:rPr>
              <w:t>1</w:t>
            </w:r>
          </w:p>
        </w:tc>
        <w:tc>
          <w:tcPr>
            <w:tcW w:w="17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i w:val="0"/>
                <w:iCs w:val="0"/>
                <w:color w:val="000000"/>
                <w:kern w:val="0"/>
                <w:sz w:val="22"/>
                <w:szCs w:val="22"/>
                <w:u w:val="none"/>
                <w:lang w:val="en-US" w:eastAsia="zh-CN"/>
              </w:rPr>
            </w:pPr>
            <w:r>
              <w:rPr>
                <w:rFonts w:hint="default" w:ascii="Times New Roman" w:hAnsi="Times New Roman" w:eastAsia="仿宋_GB2312" w:cs="Times New Roman"/>
                <w:i w:val="0"/>
                <w:iCs w:val="0"/>
                <w:color w:val="000000"/>
                <w:kern w:val="0"/>
                <w:sz w:val="22"/>
                <w:szCs w:val="22"/>
                <w:u w:val="none"/>
                <w:lang w:val="en-US" w:eastAsia="zh-CN"/>
              </w:rPr>
              <w:t>未制定</w:t>
            </w:r>
          </w:p>
        </w:tc>
        <w:tc>
          <w:tcPr>
            <w:tcW w:w="329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i w:val="0"/>
                <w:iCs w:val="0"/>
                <w:color w:val="000000"/>
                <w:kern w:val="0"/>
                <w:sz w:val="22"/>
                <w:szCs w:val="22"/>
                <w:u w:val="none"/>
                <w:lang w:val="en-US" w:eastAsia="zh-CN"/>
              </w:rPr>
            </w:pPr>
          </w:p>
        </w:tc>
      </w:tr>
      <w:tr>
        <w:trPr>
          <w:trHeight w:val="571" w:hRule="atLeast"/>
          <w:jc w:val="center"/>
        </w:trPr>
        <w:tc>
          <w:tcPr>
            <w:tcW w:w="76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_GB2312" w:cs="Times New Roman"/>
                <w:i w:val="0"/>
                <w:iCs w:val="0"/>
                <w:color w:val="000000"/>
                <w:sz w:val="22"/>
                <w:szCs w:val="22"/>
                <w:u w:val="none"/>
              </w:rPr>
            </w:pPr>
          </w:p>
        </w:tc>
        <w:tc>
          <w:tcPr>
            <w:tcW w:w="26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rPr>
              <w:t>其他承租户</w:t>
            </w:r>
          </w:p>
        </w:tc>
        <w:tc>
          <w:tcPr>
            <w:tcW w:w="17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i w:val="0"/>
                <w:iCs w:val="0"/>
                <w:color w:val="000000"/>
                <w:kern w:val="0"/>
                <w:sz w:val="22"/>
                <w:szCs w:val="22"/>
                <w:u w:val="none"/>
                <w:lang w:val="en-US" w:eastAsia="zh-CN"/>
              </w:rPr>
            </w:pPr>
            <w:r>
              <w:rPr>
                <w:rFonts w:hint="default" w:ascii="Times New Roman" w:hAnsi="Times New Roman" w:eastAsia="仿宋_GB2312" w:cs="Times New Roman"/>
                <w:i w:val="0"/>
                <w:iCs w:val="0"/>
                <w:color w:val="000000"/>
                <w:kern w:val="0"/>
                <w:sz w:val="22"/>
                <w:szCs w:val="22"/>
                <w:u w:val="none"/>
                <w:lang w:val="en-US" w:eastAsia="zh-CN"/>
              </w:rPr>
              <w:t>3.0-5.0</w:t>
            </w:r>
          </w:p>
        </w:tc>
        <w:tc>
          <w:tcPr>
            <w:tcW w:w="17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i w:val="0"/>
                <w:iCs w:val="0"/>
                <w:color w:val="000000"/>
                <w:kern w:val="0"/>
                <w:sz w:val="22"/>
                <w:szCs w:val="22"/>
                <w:u w:val="none"/>
                <w:lang w:val="en-US" w:eastAsia="zh-CN"/>
              </w:rPr>
            </w:pPr>
            <w:r>
              <w:rPr>
                <w:rFonts w:hint="default" w:ascii="Times New Roman" w:hAnsi="Times New Roman" w:eastAsia="仿宋_GB2312" w:cs="Times New Roman"/>
                <w:i w:val="0"/>
                <w:iCs w:val="0"/>
                <w:color w:val="000000"/>
                <w:kern w:val="0"/>
                <w:sz w:val="22"/>
                <w:szCs w:val="22"/>
                <w:u w:val="none"/>
                <w:lang w:val="en-US" w:eastAsia="zh-CN"/>
              </w:rPr>
              <w:t>未制定</w:t>
            </w:r>
          </w:p>
        </w:tc>
        <w:tc>
          <w:tcPr>
            <w:tcW w:w="329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i w:val="0"/>
                <w:iCs w:val="0"/>
                <w:color w:val="000000"/>
                <w:kern w:val="0"/>
                <w:sz w:val="22"/>
                <w:szCs w:val="22"/>
                <w:u w:val="none"/>
                <w:lang w:val="en-US" w:eastAsia="zh-CN"/>
              </w:rPr>
            </w:pPr>
          </w:p>
        </w:tc>
      </w:tr>
      <w:tr>
        <w:trPr>
          <w:trHeight w:val="571" w:hRule="atLeast"/>
          <w:jc w:val="center"/>
        </w:trPr>
        <w:tc>
          <w:tcPr>
            <w:tcW w:w="76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rPr>
              <w:t>阿拉善</w:t>
            </w:r>
          </w:p>
        </w:tc>
        <w:tc>
          <w:tcPr>
            <w:tcW w:w="26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rPr>
              <w:t>低保户</w:t>
            </w:r>
          </w:p>
        </w:tc>
        <w:tc>
          <w:tcPr>
            <w:tcW w:w="17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i w:val="0"/>
                <w:iCs w:val="0"/>
                <w:color w:val="000000"/>
                <w:kern w:val="0"/>
                <w:sz w:val="22"/>
                <w:szCs w:val="22"/>
                <w:u w:val="none"/>
                <w:lang w:val="en-US" w:eastAsia="zh-CN"/>
              </w:rPr>
            </w:pPr>
            <w:r>
              <w:rPr>
                <w:rFonts w:hint="default" w:ascii="Times New Roman" w:hAnsi="Times New Roman" w:eastAsia="仿宋_GB2312" w:cs="Times New Roman"/>
                <w:i w:val="0"/>
                <w:iCs w:val="0"/>
                <w:color w:val="000000"/>
                <w:kern w:val="0"/>
                <w:sz w:val="22"/>
                <w:szCs w:val="22"/>
                <w:u w:val="none"/>
                <w:lang w:val="en-US" w:eastAsia="zh-CN"/>
              </w:rPr>
              <w:t>1.3-1.75</w:t>
            </w:r>
          </w:p>
        </w:tc>
        <w:tc>
          <w:tcPr>
            <w:tcW w:w="17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i w:val="0"/>
                <w:iCs w:val="0"/>
                <w:color w:val="000000"/>
                <w:kern w:val="0"/>
                <w:sz w:val="22"/>
                <w:szCs w:val="22"/>
                <w:u w:val="none"/>
                <w:lang w:val="en-US" w:eastAsia="zh-CN"/>
              </w:rPr>
            </w:pPr>
            <w:r>
              <w:rPr>
                <w:rFonts w:hint="default" w:ascii="Times New Roman" w:hAnsi="Times New Roman" w:eastAsia="仿宋_GB2312" w:cs="Times New Roman"/>
                <w:i w:val="0"/>
                <w:iCs w:val="0"/>
                <w:color w:val="000000"/>
                <w:kern w:val="0"/>
                <w:sz w:val="22"/>
                <w:szCs w:val="22"/>
                <w:u w:val="none"/>
                <w:lang w:val="en-US" w:eastAsia="zh-CN"/>
              </w:rPr>
              <w:t>未制定</w:t>
            </w:r>
          </w:p>
        </w:tc>
        <w:tc>
          <w:tcPr>
            <w:tcW w:w="329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i w:val="0"/>
                <w:iCs w:val="0"/>
                <w:color w:val="000000"/>
                <w:kern w:val="0"/>
                <w:sz w:val="22"/>
                <w:szCs w:val="22"/>
                <w:u w:val="none"/>
                <w:lang w:val="en-US" w:eastAsia="zh-CN"/>
              </w:rPr>
            </w:pPr>
          </w:p>
        </w:tc>
      </w:tr>
      <w:tr>
        <w:trPr>
          <w:trHeight w:val="571" w:hRule="atLeast"/>
          <w:jc w:val="center"/>
        </w:trPr>
        <w:tc>
          <w:tcPr>
            <w:tcW w:w="76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_GB2312" w:cs="Times New Roman"/>
                <w:i w:val="0"/>
                <w:iCs w:val="0"/>
                <w:color w:val="000000"/>
                <w:sz w:val="22"/>
                <w:szCs w:val="22"/>
                <w:u w:val="none"/>
              </w:rPr>
            </w:pPr>
          </w:p>
        </w:tc>
        <w:tc>
          <w:tcPr>
            <w:tcW w:w="26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rPr>
              <w:t>其他承租户</w:t>
            </w:r>
          </w:p>
        </w:tc>
        <w:tc>
          <w:tcPr>
            <w:tcW w:w="17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i w:val="0"/>
                <w:iCs w:val="0"/>
                <w:color w:val="000000"/>
                <w:kern w:val="0"/>
                <w:sz w:val="22"/>
                <w:szCs w:val="22"/>
                <w:u w:val="none"/>
                <w:lang w:val="en-US" w:eastAsia="zh-CN"/>
              </w:rPr>
            </w:pPr>
            <w:r>
              <w:rPr>
                <w:rFonts w:hint="default" w:ascii="Times New Roman" w:hAnsi="Times New Roman" w:eastAsia="仿宋_GB2312" w:cs="Times New Roman"/>
                <w:i w:val="0"/>
                <w:iCs w:val="0"/>
                <w:color w:val="000000"/>
                <w:kern w:val="0"/>
                <w:sz w:val="22"/>
                <w:szCs w:val="22"/>
                <w:u w:val="none"/>
                <w:lang w:val="en-US" w:eastAsia="zh-CN"/>
              </w:rPr>
              <w:t>6.0-8.0</w:t>
            </w:r>
          </w:p>
        </w:tc>
        <w:tc>
          <w:tcPr>
            <w:tcW w:w="17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i w:val="0"/>
                <w:iCs w:val="0"/>
                <w:color w:val="000000"/>
                <w:kern w:val="0"/>
                <w:sz w:val="22"/>
                <w:szCs w:val="22"/>
                <w:u w:val="none"/>
                <w:lang w:val="en-US" w:eastAsia="zh-CN"/>
              </w:rPr>
            </w:pPr>
            <w:r>
              <w:rPr>
                <w:rFonts w:hint="default" w:ascii="Times New Roman" w:hAnsi="Times New Roman" w:eastAsia="仿宋_GB2312" w:cs="Times New Roman"/>
                <w:i w:val="0"/>
                <w:iCs w:val="0"/>
                <w:color w:val="000000"/>
                <w:kern w:val="0"/>
                <w:sz w:val="22"/>
                <w:szCs w:val="22"/>
                <w:u w:val="none"/>
                <w:lang w:val="en-US" w:eastAsia="zh-CN"/>
              </w:rPr>
              <w:t>未制定</w:t>
            </w:r>
          </w:p>
        </w:tc>
        <w:tc>
          <w:tcPr>
            <w:tcW w:w="329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i w:val="0"/>
                <w:iCs w:val="0"/>
                <w:color w:val="000000"/>
                <w:kern w:val="0"/>
                <w:sz w:val="22"/>
                <w:szCs w:val="22"/>
                <w:u w:val="none"/>
                <w:lang w:val="en-US" w:eastAsia="zh-CN"/>
              </w:rPr>
            </w:pPr>
          </w:p>
        </w:tc>
      </w:tr>
      <w:tr>
        <w:trPr>
          <w:trHeight w:val="594" w:hRule="atLeast"/>
          <w:jc w:val="center"/>
        </w:trPr>
        <w:tc>
          <w:tcPr>
            <w:tcW w:w="343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rPr>
              <w:t>巴彦淖尔</w:t>
            </w:r>
          </w:p>
        </w:tc>
        <w:tc>
          <w:tcPr>
            <w:tcW w:w="17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i w:val="0"/>
                <w:iCs w:val="0"/>
                <w:color w:val="000000"/>
                <w:kern w:val="0"/>
                <w:sz w:val="22"/>
                <w:szCs w:val="22"/>
                <w:u w:val="none"/>
                <w:lang w:val="en-US" w:eastAsia="zh-CN"/>
              </w:rPr>
            </w:pPr>
            <w:r>
              <w:rPr>
                <w:rFonts w:hint="default" w:ascii="Times New Roman" w:hAnsi="Times New Roman" w:eastAsia="仿宋_GB2312" w:cs="Times New Roman"/>
                <w:i w:val="0"/>
                <w:iCs w:val="0"/>
                <w:color w:val="000000"/>
                <w:kern w:val="0"/>
                <w:sz w:val="22"/>
                <w:szCs w:val="22"/>
                <w:u w:val="none"/>
                <w:lang w:val="en-US" w:eastAsia="zh-CN"/>
              </w:rPr>
              <w:t>未制定</w:t>
            </w:r>
          </w:p>
        </w:tc>
        <w:tc>
          <w:tcPr>
            <w:tcW w:w="17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i w:val="0"/>
                <w:iCs w:val="0"/>
                <w:color w:val="000000"/>
                <w:kern w:val="0"/>
                <w:sz w:val="22"/>
                <w:szCs w:val="22"/>
                <w:u w:val="none"/>
                <w:lang w:val="en-US" w:eastAsia="zh-CN"/>
              </w:rPr>
            </w:pPr>
            <w:r>
              <w:rPr>
                <w:rFonts w:hint="default" w:ascii="Times New Roman" w:hAnsi="Times New Roman" w:eastAsia="仿宋_GB2312" w:cs="Times New Roman"/>
                <w:i w:val="0"/>
                <w:iCs w:val="0"/>
                <w:color w:val="000000"/>
                <w:kern w:val="0"/>
                <w:sz w:val="22"/>
                <w:szCs w:val="22"/>
                <w:u w:val="none"/>
                <w:lang w:val="en-US" w:eastAsia="zh-CN"/>
              </w:rPr>
              <w:t>未制定</w:t>
            </w:r>
          </w:p>
        </w:tc>
        <w:tc>
          <w:tcPr>
            <w:tcW w:w="329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i w:val="0"/>
                <w:iCs w:val="0"/>
                <w:color w:val="000000"/>
                <w:kern w:val="0"/>
                <w:sz w:val="22"/>
                <w:szCs w:val="22"/>
                <w:u w:val="none"/>
                <w:lang w:val="en-US" w:eastAsia="zh-CN"/>
              </w:rPr>
            </w:pPr>
          </w:p>
        </w:tc>
      </w:tr>
    </w:tbl>
    <w:p>
      <w:pPr>
        <w:spacing w:line="560" w:lineRule="exact"/>
        <w:rPr>
          <w:rFonts w:hint="default" w:ascii="Times New Roman" w:hAnsi="Times New Roman" w:eastAsia="仿宋_GB2312" w:cs="Times New Roman"/>
          <w:color w:val="000000"/>
          <w:sz w:val="32"/>
          <w:szCs w:val="32"/>
          <w:lang w:val="en-US" w:eastAsia="zh-CN"/>
        </w:rPr>
      </w:pPr>
    </w:p>
    <w:p>
      <w:pPr>
        <w:spacing w:line="560" w:lineRule="exact"/>
        <w:rPr>
          <w:rFonts w:hint="default" w:ascii="Times New Roman" w:hAnsi="Times New Roman" w:eastAsia="仿宋_GB2312" w:cs="Times New Roman"/>
          <w:color w:val="000000"/>
          <w:sz w:val="32"/>
          <w:szCs w:val="32"/>
          <w:lang w:val="en-US" w:eastAsia="zh-CN"/>
        </w:rPr>
      </w:pPr>
    </w:p>
    <w:p>
      <w:pPr>
        <w:widowControl/>
        <w:wordWrap/>
        <w:adjustRightInd/>
        <w:snapToGrid/>
        <w:spacing w:line="560" w:lineRule="exact"/>
        <w:ind w:firstLine="640" w:firstLineChars="200"/>
        <w:jc w:val="both"/>
        <w:textAlignment w:val="auto"/>
        <w:rPr>
          <w:rFonts w:hint="default" w:ascii="Times New Roman" w:hAnsi="Times New Roman" w:eastAsia="黑体" w:cs="Times New Roman"/>
          <w:i w:val="0"/>
          <w:iCs w:val="0"/>
          <w:caps w:val="0"/>
          <w:color w:val="auto"/>
          <w:spacing w:val="0"/>
          <w:kern w:val="0"/>
          <w:sz w:val="32"/>
          <w:szCs w:val="32"/>
          <w:shd w:val="clear" w:color="auto" w:fill="FFFFFF"/>
          <w:lang w:val="en-US" w:eastAsia="zh-CN"/>
        </w:rPr>
      </w:pPr>
      <w:r>
        <w:rPr>
          <w:rFonts w:hint="default" w:ascii="Times New Roman" w:hAnsi="Times New Roman" w:eastAsia="黑体" w:cs="Times New Roman"/>
          <w:i w:val="0"/>
          <w:iCs w:val="0"/>
          <w:caps w:val="0"/>
          <w:color w:val="auto"/>
          <w:spacing w:val="0"/>
          <w:kern w:val="0"/>
          <w:sz w:val="32"/>
          <w:szCs w:val="32"/>
          <w:shd w:val="clear" w:color="auto" w:fill="FFFFFF"/>
          <w:lang w:val="en-US" w:eastAsia="zh-CN"/>
        </w:rPr>
        <w:t>二、成本调查情况</w:t>
      </w:r>
    </w:p>
    <w:p>
      <w:pPr>
        <w:widowControl/>
        <w:wordWrap/>
        <w:adjustRightInd/>
        <w:snapToGrid/>
        <w:spacing w:line="560" w:lineRule="exact"/>
        <w:ind w:firstLine="640" w:firstLineChars="200"/>
        <w:jc w:val="both"/>
        <w:textAlignment w:val="auto"/>
        <w:rPr>
          <w:rFonts w:hint="default" w:ascii="Times New Roman" w:hAnsi="Times New Roman" w:eastAsia="仿宋_GB2312" w:cs="Times New Roman"/>
          <w:i w:val="0"/>
          <w:iCs w:val="0"/>
          <w:caps w:val="0"/>
          <w:color w:val="auto"/>
          <w:spacing w:val="0"/>
          <w:kern w:val="0"/>
          <w:sz w:val="32"/>
          <w:szCs w:val="32"/>
          <w:shd w:val="clear" w:color="auto" w:fill="FFFFFF"/>
          <w:lang w:val="en-US" w:eastAsia="zh-CN"/>
        </w:rPr>
      </w:pPr>
      <w:r>
        <w:rPr>
          <w:rFonts w:hint="default" w:ascii="Times New Roman" w:hAnsi="Times New Roman" w:eastAsia="仿宋_GB2312" w:cs="Times New Roman"/>
          <w:i w:val="0"/>
          <w:iCs w:val="0"/>
          <w:caps w:val="0"/>
          <w:color w:val="auto"/>
          <w:spacing w:val="0"/>
          <w:kern w:val="0"/>
          <w:sz w:val="32"/>
          <w:szCs w:val="32"/>
          <w:shd w:val="clear" w:color="auto" w:fill="FFFFFF"/>
          <w:lang w:val="en-US" w:eastAsia="zh-CN"/>
        </w:rPr>
        <w:t>2025年我委对乌海市飞翔物业服务有限</w:t>
      </w:r>
      <w:r>
        <w:rPr>
          <w:rFonts w:hint="default" w:ascii="Times New Roman" w:hAnsi="Times New Roman" w:eastAsia="仿宋_GB2312" w:cs="Times New Roman"/>
          <w:i w:val="0"/>
          <w:iCs w:val="0"/>
          <w:caps w:val="0"/>
          <w:color w:val="auto"/>
          <w:spacing w:val="0"/>
          <w:kern w:val="0"/>
          <w:sz w:val="32"/>
          <w:szCs w:val="32"/>
          <w:highlight w:val="none"/>
          <w:shd w:val="clear" w:color="auto" w:fill="FFFFFF"/>
          <w:lang w:val="en-US" w:eastAsia="zh-CN"/>
        </w:rPr>
        <w:t>公司（</w:t>
      </w:r>
      <w:r>
        <w:rPr>
          <w:rFonts w:hint="eastAsia" w:ascii="Times New Roman" w:hAnsi="Times New Roman" w:eastAsia="仿宋_GB2312" w:cs="Times New Roman"/>
          <w:i w:val="0"/>
          <w:iCs w:val="0"/>
          <w:caps w:val="0"/>
          <w:color w:val="auto"/>
          <w:spacing w:val="0"/>
          <w:kern w:val="0"/>
          <w:sz w:val="32"/>
          <w:szCs w:val="32"/>
          <w:highlight w:val="none"/>
          <w:shd w:val="clear" w:color="auto" w:fill="FFFFFF"/>
          <w:lang w:val="en-US" w:eastAsia="zh-CN"/>
        </w:rPr>
        <w:t>海勃湾</w:t>
      </w:r>
      <w:r>
        <w:rPr>
          <w:rFonts w:hint="default" w:ascii="Times New Roman" w:hAnsi="Times New Roman" w:eastAsia="仿宋_GB2312" w:cs="Times New Roman"/>
          <w:i w:val="0"/>
          <w:iCs w:val="0"/>
          <w:caps w:val="0"/>
          <w:color w:val="auto"/>
          <w:spacing w:val="0"/>
          <w:kern w:val="0"/>
          <w:sz w:val="32"/>
          <w:szCs w:val="32"/>
          <w:highlight w:val="none"/>
          <w:shd w:val="clear" w:color="auto" w:fill="FFFFFF"/>
          <w:lang w:val="en-US" w:eastAsia="zh-CN"/>
        </w:rPr>
        <w:t>区）、内蒙古新福旺物业管理有限责任公司（</w:t>
      </w:r>
      <w:r>
        <w:rPr>
          <w:rFonts w:hint="eastAsia" w:ascii="Times New Roman" w:hAnsi="Times New Roman" w:eastAsia="仿宋_GB2312" w:cs="Times New Roman"/>
          <w:i w:val="0"/>
          <w:iCs w:val="0"/>
          <w:caps w:val="0"/>
          <w:color w:val="auto"/>
          <w:spacing w:val="0"/>
          <w:kern w:val="0"/>
          <w:sz w:val="32"/>
          <w:szCs w:val="32"/>
          <w:highlight w:val="none"/>
          <w:shd w:val="clear" w:color="auto" w:fill="FFFFFF"/>
          <w:lang w:val="en-US" w:eastAsia="zh-CN"/>
        </w:rPr>
        <w:t>海南</w:t>
      </w:r>
      <w:r>
        <w:rPr>
          <w:rFonts w:hint="default" w:ascii="Times New Roman" w:hAnsi="Times New Roman" w:eastAsia="仿宋_GB2312" w:cs="Times New Roman"/>
          <w:i w:val="0"/>
          <w:iCs w:val="0"/>
          <w:caps w:val="0"/>
          <w:color w:val="auto"/>
          <w:spacing w:val="0"/>
          <w:kern w:val="0"/>
          <w:sz w:val="32"/>
          <w:szCs w:val="32"/>
          <w:highlight w:val="none"/>
          <w:shd w:val="clear" w:color="auto" w:fill="FFFFFF"/>
          <w:lang w:val="en-US" w:eastAsia="zh-CN"/>
        </w:rPr>
        <w:t>区）、乌海市正洁物业管理有限责任公司（</w:t>
      </w:r>
      <w:r>
        <w:rPr>
          <w:rFonts w:hint="eastAsia" w:ascii="Times New Roman" w:hAnsi="Times New Roman" w:eastAsia="仿宋_GB2312" w:cs="Times New Roman"/>
          <w:i w:val="0"/>
          <w:iCs w:val="0"/>
          <w:caps w:val="0"/>
          <w:color w:val="auto"/>
          <w:spacing w:val="0"/>
          <w:kern w:val="0"/>
          <w:sz w:val="32"/>
          <w:szCs w:val="32"/>
          <w:highlight w:val="none"/>
          <w:shd w:val="clear" w:color="auto" w:fill="FFFFFF"/>
          <w:lang w:val="en-US" w:eastAsia="zh-CN"/>
        </w:rPr>
        <w:t>乌达</w:t>
      </w:r>
      <w:r>
        <w:rPr>
          <w:rFonts w:hint="default" w:ascii="Times New Roman" w:hAnsi="Times New Roman" w:eastAsia="仿宋_GB2312" w:cs="Times New Roman"/>
          <w:i w:val="0"/>
          <w:iCs w:val="0"/>
          <w:caps w:val="0"/>
          <w:color w:val="auto"/>
          <w:spacing w:val="0"/>
          <w:kern w:val="0"/>
          <w:sz w:val="32"/>
          <w:szCs w:val="32"/>
          <w:highlight w:val="none"/>
          <w:shd w:val="clear" w:color="auto" w:fill="FFFFFF"/>
          <w:lang w:val="en-US" w:eastAsia="zh-CN"/>
        </w:rPr>
        <w:t>区）三家物业公</w:t>
      </w:r>
      <w:r>
        <w:rPr>
          <w:rFonts w:hint="default" w:ascii="Times New Roman" w:hAnsi="Times New Roman" w:eastAsia="仿宋_GB2312" w:cs="Times New Roman"/>
          <w:i w:val="0"/>
          <w:iCs w:val="0"/>
          <w:caps w:val="0"/>
          <w:color w:val="auto"/>
          <w:spacing w:val="0"/>
          <w:kern w:val="0"/>
          <w:sz w:val="32"/>
          <w:szCs w:val="32"/>
          <w:shd w:val="clear" w:color="auto" w:fill="FFFFFF"/>
          <w:lang w:val="en-US" w:eastAsia="zh-CN"/>
        </w:rPr>
        <w:t>司开展了成本调查，具体结果如下：</w:t>
      </w:r>
    </w:p>
    <w:p>
      <w:pPr>
        <w:widowControl/>
        <w:wordWrap/>
        <w:adjustRightInd/>
        <w:snapToGrid/>
        <w:spacing w:line="560" w:lineRule="exact"/>
        <w:ind w:firstLine="640" w:firstLineChars="200"/>
        <w:jc w:val="both"/>
        <w:textAlignment w:val="auto"/>
        <w:rPr>
          <w:rFonts w:hint="default" w:ascii="Times New Roman" w:hAnsi="Times New Roman" w:eastAsia="楷体" w:cs="Times New Roman"/>
          <w:i w:val="0"/>
          <w:iCs w:val="0"/>
          <w:caps w:val="0"/>
          <w:color w:val="auto"/>
          <w:spacing w:val="0"/>
          <w:kern w:val="0"/>
          <w:sz w:val="32"/>
          <w:szCs w:val="32"/>
          <w:shd w:val="clear" w:color="auto" w:fill="FFFFFF"/>
          <w:lang w:val="en-US" w:eastAsia="zh-CN"/>
        </w:rPr>
      </w:pPr>
      <w:r>
        <w:rPr>
          <w:rFonts w:hint="default" w:ascii="Times New Roman" w:hAnsi="Times New Roman" w:eastAsia="楷体" w:cs="Times New Roman"/>
          <w:i w:val="0"/>
          <w:iCs w:val="0"/>
          <w:caps w:val="0"/>
          <w:color w:val="auto"/>
          <w:spacing w:val="0"/>
          <w:kern w:val="0"/>
          <w:sz w:val="32"/>
          <w:szCs w:val="32"/>
          <w:shd w:val="clear" w:color="auto" w:fill="FFFFFF"/>
          <w:lang w:val="en-US" w:eastAsia="zh-CN"/>
        </w:rPr>
        <w:t>（一）物业费</w:t>
      </w:r>
    </w:p>
    <w:p>
      <w:pPr>
        <w:numPr>
          <w:numId w:val="0"/>
        </w:numPr>
        <w:wordWrap/>
        <w:adjustRightInd/>
        <w:snapToGrid/>
        <w:spacing w:line="560" w:lineRule="exact"/>
        <w:ind w:firstLine="640"/>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kern w:val="0"/>
          <w:sz w:val="32"/>
          <w:szCs w:val="32"/>
          <w:lang/>
        </w:rPr>
        <w:t>乌海市飞翔物业服务有限公司</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sz w:val="32"/>
          <w:szCs w:val="32"/>
        </w:rPr>
        <w:t>不包含电梯及二次供水设施日常运行维护费的物业服务定价</w:t>
      </w:r>
      <w:r>
        <w:rPr>
          <w:rFonts w:hint="default" w:ascii="Times New Roman" w:hAnsi="Times New Roman" w:eastAsia="仿宋_GB2312" w:cs="Times New Roman"/>
          <w:b/>
          <w:bCs/>
          <w:sz w:val="32"/>
          <w:szCs w:val="32"/>
        </w:rPr>
        <w:t>总成本（年）</w:t>
      </w:r>
      <w:r>
        <w:rPr>
          <w:rFonts w:hint="default" w:ascii="Times New Roman" w:hAnsi="Times New Roman" w:eastAsia="仿宋_GB2312" w:cs="Times New Roman"/>
          <w:sz w:val="32"/>
          <w:szCs w:val="32"/>
        </w:rPr>
        <w:t>：2022</w:t>
      </w:r>
      <w:r>
        <w:rPr>
          <w:rFonts w:hint="default" w:ascii="Times New Roman" w:hAnsi="Times New Roman" w:eastAsia="仿宋_GB2312" w:cs="Times New Roman"/>
          <w:sz w:val="32"/>
          <w:szCs w:val="32"/>
          <w:lang w:val="en-US" w:eastAsia="zh-CN"/>
        </w:rPr>
        <w:t>-2024</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eastAsia="zh-CN"/>
        </w:rPr>
        <w:t>分别是</w:t>
      </w:r>
      <w:r>
        <w:rPr>
          <w:rFonts w:hint="default" w:ascii="Times New Roman" w:hAnsi="Times New Roman" w:eastAsia="仿宋_GB2312" w:cs="Times New Roman"/>
          <w:sz w:val="32"/>
          <w:szCs w:val="32"/>
        </w:rPr>
        <w:t>175,744.64元、</w:t>
      </w:r>
      <w:bookmarkStart w:id="0" w:name="OLE_LINK12"/>
      <w:bookmarkStart w:id="1" w:name="OLE_LINK11"/>
      <w:r>
        <w:rPr>
          <w:rFonts w:hint="default" w:ascii="Times New Roman" w:hAnsi="Times New Roman" w:eastAsia="仿宋_GB2312" w:cs="Times New Roman"/>
          <w:sz w:val="32"/>
          <w:szCs w:val="32"/>
        </w:rPr>
        <w:t>178,248.16</w:t>
      </w:r>
      <w:bookmarkEnd w:id="0"/>
      <w:bookmarkEnd w:id="1"/>
      <w:r>
        <w:rPr>
          <w:rFonts w:hint="default" w:ascii="Times New Roman" w:hAnsi="Times New Roman" w:eastAsia="仿宋_GB2312" w:cs="Times New Roman"/>
          <w:sz w:val="32"/>
          <w:szCs w:val="32"/>
          <w:lang w:eastAsia="zh-CN"/>
        </w:rPr>
        <w:t>元、</w:t>
      </w:r>
      <w:r>
        <w:rPr>
          <w:rFonts w:hint="default" w:ascii="Times New Roman" w:hAnsi="Times New Roman" w:eastAsia="仿宋_GB2312" w:cs="Times New Roman"/>
          <w:sz w:val="32"/>
          <w:szCs w:val="32"/>
        </w:rPr>
        <w:t>185,231.32元</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三年平均179,741.37元</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b/>
          <w:bCs/>
          <w:sz w:val="32"/>
          <w:szCs w:val="32"/>
          <w:lang w:eastAsia="zh-CN"/>
        </w:rPr>
        <w:t>单位</w:t>
      </w:r>
      <w:r>
        <w:rPr>
          <w:rFonts w:hint="default" w:ascii="Times New Roman" w:hAnsi="Times New Roman" w:eastAsia="仿宋_GB2312" w:cs="Times New Roman"/>
          <w:b/>
          <w:bCs/>
          <w:sz w:val="32"/>
          <w:szCs w:val="32"/>
        </w:rPr>
        <w:t>成本（年）</w:t>
      </w:r>
      <w:r>
        <w:rPr>
          <w:rFonts w:hint="default" w:ascii="Times New Roman" w:hAnsi="Times New Roman" w:eastAsia="仿宋_GB2312" w:cs="Times New Roman"/>
          <w:sz w:val="32"/>
          <w:szCs w:val="32"/>
        </w:rPr>
        <w:t>：2022</w:t>
      </w:r>
      <w:r>
        <w:rPr>
          <w:rFonts w:hint="default" w:ascii="Times New Roman" w:hAnsi="Times New Roman" w:eastAsia="仿宋_GB2312" w:cs="Times New Roman"/>
          <w:sz w:val="32"/>
          <w:szCs w:val="32"/>
          <w:lang w:val="en-US" w:eastAsia="zh-CN"/>
        </w:rPr>
        <w:t>-2024</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eastAsia="zh-CN"/>
        </w:rPr>
        <w:t>分别是</w:t>
      </w:r>
      <w:r>
        <w:rPr>
          <w:rFonts w:hint="default" w:ascii="Times New Roman" w:hAnsi="Times New Roman" w:eastAsia="仿宋_GB2312" w:cs="Times New Roman"/>
          <w:sz w:val="32"/>
          <w:szCs w:val="32"/>
        </w:rPr>
        <w:t>2.94元/平方米、2.99元/平方米、3.10元/平方米</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b/>
          <w:bCs/>
          <w:sz w:val="32"/>
          <w:szCs w:val="32"/>
        </w:rPr>
        <w:t>三年平均3.01元/平方米</w:t>
      </w:r>
      <w:r>
        <w:rPr>
          <w:rFonts w:hint="default" w:ascii="Times New Roman" w:hAnsi="Times New Roman" w:eastAsia="仿宋_GB2312" w:cs="Times New Roman"/>
          <w:b/>
          <w:bCs/>
          <w:sz w:val="32"/>
          <w:szCs w:val="32"/>
          <w:lang w:eastAsia="zh-CN"/>
        </w:rPr>
        <w:t>。</w:t>
      </w:r>
    </w:p>
    <w:p>
      <w:pPr>
        <w:wordWrap/>
        <w:adjustRightInd/>
        <w:snapToGrid/>
        <w:spacing w:line="560" w:lineRule="exact"/>
        <w:ind w:firstLine="480" w:firstLineChars="150"/>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kern w:val="0"/>
          <w:sz w:val="32"/>
          <w:szCs w:val="32"/>
          <w:lang/>
        </w:rPr>
        <w:t>内蒙古新福旺物业管理有限责任公司</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sz w:val="32"/>
          <w:szCs w:val="32"/>
        </w:rPr>
        <w:t>不包含电梯及二次供水设施日常运行维护费的物业服务定价总</w:t>
      </w:r>
      <w:r>
        <w:rPr>
          <w:rFonts w:hint="default" w:ascii="Times New Roman" w:hAnsi="Times New Roman" w:eastAsia="仿宋_GB2312" w:cs="Times New Roman"/>
          <w:b/>
          <w:bCs/>
          <w:sz w:val="32"/>
          <w:szCs w:val="32"/>
        </w:rPr>
        <w:t>成本（年）</w:t>
      </w:r>
      <w:r>
        <w:rPr>
          <w:rFonts w:hint="default" w:ascii="Times New Roman" w:hAnsi="Times New Roman" w:eastAsia="仿宋_GB2312" w:cs="Times New Roman"/>
          <w:sz w:val="32"/>
          <w:szCs w:val="32"/>
        </w:rPr>
        <w:t>：2022</w:t>
      </w:r>
      <w:r>
        <w:rPr>
          <w:rFonts w:hint="default" w:ascii="Times New Roman" w:hAnsi="Times New Roman" w:eastAsia="仿宋_GB2312" w:cs="Times New Roman"/>
          <w:sz w:val="32"/>
          <w:szCs w:val="32"/>
          <w:lang w:val="en-US" w:eastAsia="zh-CN"/>
        </w:rPr>
        <w:t>-2024</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eastAsia="zh-CN"/>
        </w:rPr>
        <w:t>分别是</w:t>
      </w:r>
      <w:r>
        <w:rPr>
          <w:rFonts w:hint="default" w:ascii="Times New Roman" w:hAnsi="Times New Roman" w:eastAsia="仿宋_GB2312" w:cs="Times New Roman"/>
          <w:sz w:val="32"/>
          <w:szCs w:val="32"/>
        </w:rPr>
        <w:t>175,744.64元</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178,248.16</w:t>
      </w:r>
      <w:r>
        <w:rPr>
          <w:rFonts w:hint="default" w:ascii="Times New Roman" w:hAnsi="Times New Roman" w:eastAsia="仿宋_GB2312" w:cs="Times New Roman"/>
          <w:sz w:val="32"/>
          <w:szCs w:val="32"/>
          <w:lang w:eastAsia="zh-CN"/>
        </w:rPr>
        <w:t>元、</w:t>
      </w:r>
      <w:r>
        <w:rPr>
          <w:rFonts w:hint="default" w:ascii="Times New Roman" w:hAnsi="Times New Roman" w:eastAsia="仿宋_GB2312" w:cs="Times New Roman"/>
          <w:sz w:val="32"/>
          <w:szCs w:val="32"/>
        </w:rPr>
        <w:t>185,231.32元</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三年平均179,741.37元</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b/>
          <w:bCs/>
          <w:sz w:val="32"/>
          <w:szCs w:val="32"/>
          <w:lang w:eastAsia="zh-CN"/>
        </w:rPr>
        <w:t>单位成本（年）</w:t>
      </w:r>
      <w:r>
        <w:rPr>
          <w:rFonts w:hint="default" w:ascii="Times New Roman" w:hAnsi="Times New Roman" w:eastAsia="仿宋_GB2312" w:cs="Times New Roman"/>
          <w:sz w:val="32"/>
          <w:szCs w:val="32"/>
          <w:lang w:eastAsia="zh-CN"/>
        </w:rPr>
        <w:t>：2022</w:t>
      </w:r>
      <w:r>
        <w:rPr>
          <w:rFonts w:hint="default" w:ascii="Times New Roman" w:hAnsi="Times New Roman" w:eastAsia="仿宋_GB2312" w:cs="Times New Roman"/>
          <w:sz w:val="32"/>
          <w:szCs w:val="32"/>
          <w:lang w:val="en-US" w:eastAsia="zh-CN"/>
        </w:rPr>
        <w:t>-2024</w:t>
      </w:r>
      <w:r>
        <w:rPr>
          <w:rFonts w:hint="default" w:ascii="Times New Roman" w:hAnsi="Times New Roman" w:eastAsia="仿宋_GB2312" w:cs="Times New Roman"/>
          <w:sz w:val="32"/>
          <w:szCs w:val="32"/>
          <w:lang w:eastAsia="zh-CN"/>
        </w:rPr>
        <w:t>年分别是3.11元/平方米、3.56元/平方米、3.73元/平方米</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b/>
          <w:bCs/>
          <w:sz w:val="32"/>
          <w:szCs w:val="32"/>
          <w:lang w:eastAsia="zh-CN"/>
        </w:rPr>
        <w:t>三年平均3.4</w:t>
      </w:r>
      <w:r>
        <w:rPr>
          <w:rFonts w:hint="default" w:ascii="Times New Roman" w:hAnsi="Times New Roman" w:eastAsia="仿宋_GB2312" w:cs="Times New Roman"/>
          <w:b/>
          <w:bCs/>
          <w:sz w:val="32"/>
          <w:szCs w:val="32"/>
          <w:lang w:val="en-US" w:eastAsia="zh-CN"/>
        </w:rPr>
        <w:t>7</w:t>
      </w:r>
      <w:r>
        <w:rPr>
          <w:rFonts w:hint="default" w:ascii="Times New Roman" w:hAnsi="Times New Roman" w:eastAsia="仿宋_GB2312" w:cs="Times New Roman"/>
          <w:b/>
          <w:bCs/>
          <w:sz w:val="32"/>
          <w:szCs w:val="32"/>
          <w:lang w:eastAsia="zh-CN"/>
        </w:rPr>
        <w:t>元/平方米。</w:t>
      </w:r>
    </w:p>
    <w:p>
      <w:pPr>
        <w:numPr>
          <w:numId w:val="0"/>
        </w:numPr>
        <w:wordWrap/>
        <w:adjustRightInd/>
        <w:snapToGrid/>
        <w:spacing w:line="560" w:lineRule="exact"/>
        <w:ind w:firstLine="640"/>
        <w:textAlignment w:val="auto"/>
        <w:rPr>
          <w:rFonts w:hint="default" w:ascii="Times New Roman" w:hAnsi="Times New Roman" w:eastAsia="仿宋_GB2312" w:cs="Times New Roman"/>
          <w:b/>
          <w:bCs/>
          <w:sz w:val="32"/>
          <w:szCs w:val="32"/>
          <w:highlight w:val="none"/>
          <w:lang w:eastAsia="zh-CN"/>
        </w:rPr>
      </w:pPr>
      <w:r>
        <w:rPr>
          <w:rFonts w:hint="default" w:ascii="Times New Roman" w:hAnsi="Times New Roman" w:eastAsia="仿宋_GB2312" w:cs="Times New Roman"/>
          <w:kern w:val="0"/>
          <w:sz w:val="32"/>
          <w:szCs w:val="32"/>
          <w:highlight w:val="none"/>
          <w:lang/>
        </w:rPr>
        <w:t>乌海市正洁物业管理有限责任公司</w:t>
      </w:r>
      <w:r>
        <w:rPr>
          <w:rFonts w:hint="default" w:ascii="Times New Roman" w:hAnsi="Times New Roman" w:eastAsia="仿宋_GB2312" w:cs="Times New Roman"/>
          <w:kern w:val="0"/>
          <w:sz w:val="32"/>
          <w:szCs w:val="32"/>
          <w:highlight w:val="none"/>
          <w:lang w:eastAsia="zh-CN"/>
        </w:rPr>
        <w:t>，</w:t>
      </w:r>
      <w:r>
        <w:rPr>
          <w:rFonts w:hint="default" w:ascii="Times New Roman" w:hAnsi="Times New Roman" w:eastAsia="仿宋_GB2312" w:cs="Times New Roman"/>
          <w:sz w:val="32"/>
          <w:szCs w:val="32"/>
          <w:highlight w:val="none"/>
          <w:lang w:eastAsia="zh-CN"/>
        </w:rPr>
        <w:t>包含电梯及二次供水设施日常运行维护费的物业服务定价</w:t>
      </w:r>
      <w:r>
        <w:rPr>
          <w:rFonts w:hint="default" w:ascii="Times New Roman" w:hAnsi="Times New Roman" w:eastAsia="仿宋_GB2312" w:cs="Times New Roman"/>
          <w:b/>
          <w:bCs/>
          <w:sz w:val="32"/>
          <w:szCs w:val="32"/>
          <w:highlight w:val="none"/>
          <w:lang w:eastAsia="zh-CN"/>
        </w:rPr>
        <w:t>总成本（年）</w:t>
      </w:r>
      <w:r>
        <w:rPr>
          <w:rFonts w:hint="default" w:ascii="Times New Roman" w:hAnsi="Times New Roman" w:eastAsia="仿宋_GB2312" w:cs="Times New Roman"/>
          <w:sz w:val="32"/>
          <w:szCs w:val="32"/>
          <w:highlight w:val="none"/>
          <w:lang w:eastAsia="zh-CN"/>
        </w:rPr>
        <w:t>：2022</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2024</w:t>
      </w:r>
      <w:r>
        <w:rPr>
          <w:rFonts w:hint="default" w:ascii="Times New Roman" w:hAnsi="Times New Roman" w:eastAsia="仿宋_GB2312" w:cs="Times New Roman"/>
          <w:sz w:val="32"/>
          <w:szCs w:val="32"/>
          <w:highlight w:val="none"/>
          <w:lang w:eastAsia="zh-CN"/>
        </w:rPr>
        <w:t>年分别为</w:t>
      </w:r>
      <w:r>
        <w:rPr>
          <w:rFonts w:hint="default" w:ascii="Times New Roman" w:hAnsi="Times New Roman" w:eastAsia="仿宋_GB2312" w:cs="Times New Roman"/>
          <w:sz w:val="32"/>
          <w:szCs w:val="32"/>
          <w:highlight w:val="none"/>
          <w:lang w:val="en-US" w:eastAsia="zh-CN"/>
        </w:rPr>
        <w:t>182</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445.85</w:t>
      </w:r>
      <w:r>
        <w:rPr>
          <w:rFonts w:hint="default" w:ascii="Times New Roman" w:hAnsi="Times New Roman" w:eastAsia="仿宋_GB2312" w:cs="Times New Roman"/>
          <w:sz w:val="32"/>
          <w:szCs w:val="32"/>
          <w:highlight w:val="none"/>
          <w:lang w:eastAsia="zh-CN"/>
        </w:rPr>
        <w:t>元、</w:t>
      </w:r>
      <w:r>
        <w:rPr>
          <w:rFonts w:hint="default" w:ascii="Times New Roman" w:hAnsi="Times New Roman" w:eastAsia="仿宋_GB2312" w:cs="Times New Roman"/>
          <w:sz w:val="32"/>
          <w:szCs w:val="32"/>
          <w:highlight w:val="none"/>
          <w:lang w:val="en-US" w:eastAsia="zh-CN"/>
        </w:rPr>
        <w:t>177</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251</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46</w:t>
      </w:r>
      <w:r>
        <w:rPr>
          <w:rFonts w:hint="default" w:ascii="Times New Roman" w:hAnsi="Times New Roman" w:eastAsia="仿宋_GB2312" w:cs="Times New Roman"/>
          <w:sz w:val="32"/>
          <w:szCs w:val="32"/>
          <w:highlight w:val="none"/>
          <w:lang w:eastAsia="zh-CN"/>
        </w:rPr>
        <w:t>元、</w:t>
      </w:r>
      <w:r>
        <w:rPr>
          <w:rFonts w:hint="default" w:ascii="Times New Roman" w:hAnsi="Times New Roman" w:eastAsia="仿宋_GB2312" w:cs="Times New Roman"/>
          <w:sz w:val="32"/>
          <w:szCs w:val="32"/>
          <w:highlight w:val="none"/>
          <w:lang w:val="en-US" w:eastAsia="zh-CN"/>
        </w:rPr>
        <w:t>178</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656</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06</w:t>
      </w:r>
      <w:r>
        <w:rPr>
          <w:rFonts w:hint="default" w:ascii="Times New Roman" w:hAnsi="Times New Roman" w:eastAsia="仿宋_GB2312" w:cs="Times New Roman"/>
          <w:sz w:val="32"/>
          <w:szCs w:val="32"/>
          <w:highlight w:val="none"/>
          <w:lang w:eastAsia="zh-CN"/>
        </w:rPr>
        <w:t>元，三年平均</w:t>
      </w:r>
      <w:r>
        <w:rPr>
          <w:rFonts w:hint="default" w:ascii="Times New Roman" w:hAnsi="Times New Roman" w:eastAsia="仿宋_GB2312" w:cs="Times New Roman"/>
          <w:sz w:val="32"/>
          <w:szCs w:val="32"/>
          <w:highlight w:val="none"/>
          <w:lang w:val="en-US" w:eastAsia="zh-CN"/>
        </w:rPr>
        <w:t>179</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451</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12</w:t>
      </w:r>
      <w:r>
        <w:rPr>
          <w:rFonts w:hint="default" w:ascii="Times New Roman" w:hAnsi="Times New Roman" w:eastAsia="仿宋_GB2312" w:cs="Times New Roman"/>
          <w:sz w:val="32"/>
          <w:szCs w:val="32"/>
          <w:highlight w:val="none"/>
          <w:lang w:eastAsia="zh-CN"/>
        </w:rPr>
        <w:t>元。</w:t>
      </w:r>
      <w:r>
        <w:rPr>
          <w:rFonts w:hint="default" w:ascii="Times New Roman" w:hAnsi="Times New Roman" w:eastAsia="仿宋_GB2312" w:cs="Times New Roman"/>
          <w:b/>
          <w:bCs/>
          <w:sz w:val="32"/>
          <w:szCs w:val="32"/>
          <w:highlight w:val="none"/>
          <w:lang w:eastAsia="zh-CN"/>
        </w:rPr>
        <w:t>单位成本（年）</w:t>
      </w:r>
      <w:r>
        <w:rPr>
          <w:rFonts w:hint="default" w:ascii="Times New Roman" w:hAnsi="Times New Roman" w:eastAsia="仿宋_GB2312" w:cs="Times New Roman"/>
          <w:sz w:val="32"/>
          <w:szCs w:val="32"/>
          <w:highlight w:val="none"/>
          <w:lang w:eastAsia="zh-CN"/>
        </w:rPr>
        <w:t>：2022</w:t>
      </w:r>
      <w:r>
        <w:rPr>
          <w:rFonts w:hint="default" w:ascii="Times New Roman" w:hAnsi="Times New Roman" w:eastAsia="仿宋_GB2312" w:cs="Times New Roman"/>
          <w:sz w:val="32"/>
          <w:szCs w:val="32"/>
          <w:highlight w:val="none"/>
          <w:lang w:val="en-US" w:eastAsia="zh-CN"/>
        </w:rPr>
        <w:t>-2024年分别为13.03</w:t>
      </w:r>
      <w:r>
        <w:rPr>
          <w:rFonts w:hint="default" w:ascii="Times New Roman" w:hAnsi="Times New Roman" w:eastAsia="仿宋_GB2312" w:cs="Times New Roman"/>
          <w:sz w:val="32"/>
          <w:szCs w:val="32"/>
          <w:highlight w:val="none"/>
          <w:lang w:eastAsia="zh-CN"/>
        </w:rPr>
        <w:t>元/平方米、</w:t>
      </w:r>
      <w:r>
        <w:rPr>
          <w:rFonts w:hint="default" w:ascii="Times New Roman" w:hAnsi="Times New Roman" w:eastAsia="仿宋_GB2312" w:cs="Times New Roman"/>
          <w:sz w:val="32"/>
          <w:szCs w:val="32"/>
          <w:highlight w:val="none"/>
          <w:lang w:val="en-US" w:eastAsia="zh-CN"/>
        </w:rPr>
        <w:t>13</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13</w:t>
      </w:r>
      <w:r>
        <w:rPr>
          <w:rFonts w:hint="default" w:ascii="Times New Roman" w:hAnsi="Times New Roman" w:eastAsia="仿宋_GB2312" w:cs="Times New Roman"/>
          <w:sz w:val="32"/>
          <w:szCs w:val="32"/>
          <w:highlight w:val="none"/>
          <w:lang w:eastAsia="zh-CN"/>
        </w:rPr>
        <w:t>元/平方米、</w:t>
      </w:r>
      <w:r>
        <w:rPr>
          <w:rFonts w:hint="default" w:ascii="Times New Roman" w:hAnsi="Times New Roman" w:eastAsia="仿宋_GB2312" w:cs="Times New Roman"/>
          <w:sz w:val="32"/>
          <w:szCs w:val="32"/>
          <w:highlight w:val="none"/>
          <w:lang w:val="en-US" w:eastAsia="zh-CN"/>
        </w:rPr>
        <w:t>13</w:t>
      </w:r>
      <w:r>
        <w:rPr>
          <w:rFonts w:hint="default" w:ascii="Times New Roman" w:hAnsi="Times New Roman" w:eastAsia="仿宋_GB2312" w:cs="Times New Roman"/>
          <w:sz w:val="32"/>
          <w:szCs w:val="32"/>
          <w:highlight w:val="none"/>
          <w:lang w:eastAsia="zh-CN"/>
        </w:rPr>
        <w:t>.1</w:t>
      </w:r>
      <w:r>
        <w:rPr>
          <w:rFonts w:hint="default"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lang w:eastAsia="zh-CN"/>
        </w:rPr>
        <w:t>元/平方米</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b/>
          <w:bCs/>
          <w:sz w:val="32"/>
          <w:szCs w:val="32"/>
          <w:highlight w:val="none"/>
          <w:lang w:eastAsia="zh-CN"/>
        </w:rPr>
        <w:t>三年平均</w:t>
      </w:r>
      <w:r>
        <w:rPr>
          <w:rFonts w:hint="default" w:ascii="Times New Roman" w:hAnsi="Times New Roman" w:eastAsia="仿宋_GB2312" w:cs="Times New Roman"/>
          <w:b/>
          <w:bCs/>
          <w:sz w:val="32"/>
          <w:szCs w:val="32"/>
          <w:highlight w:val="none"/>
          <w:lang w:val="en-US" w:eastAsia="zh-CN"/>
        </w:rPr>
        <w:t>13</w:t>
      </w:r>
      <w:r>
        <w:rPr>
          <w:rFonts w:hint="default" w:ascii="Times New Roman" w:hAnsi="Times New Roman" w:eastAsia="仿宋_GB2312" w:cs="Times New Roman"/>
          <w:b/>
          <w:bCs/>
          <w:sz w:val="32"/>
          <w:szCs w:val="32"/>
          <w:highlight w:val="none"/>
          <w:lang w:eastAsia="zh-CN"/>
        </w:rPr>
        <w:t>.</w:t>
      </w:r>
      <w:r>
        <w:rPr>
          <w:rFonts w:hint="default" w:ascii="Times New Roman" w:hAnsi="Times New Roman" w:eastAsia="仿宋_GB2312" w:cs="Times New Roman"/>
          <w:b/>
          <w:bCs/>
          <w:sz w:val="32"/>
          <w:szCs w:val="32"/>
          <w:highlight w:val="none"/>
          <w:lang w:val="en-US" w:eastAsia="zh-CN"/>
        </w:rPr>
        <w:t>19</w:t>
      </w:r>
      <w:r>
        <w:rPr>
          <w:rFonts w:hint="default" w:ascii="Times New Roman" w:hAnsi="Times New Roman" w:eastAsia="仿宋_GB2312" w:cs="Times New Roman"/>
          <w:b/>
          <w:bCs/>
          <w:sz w:val="32"/>
          <w:szCs w:val="32"/>
          <w:highlight w:val="none"/>
          <w:lang w:eastAsia="zh-CN"/>
        </w:rPr>
        <w:t>元/平方米。</w:t>
      </w:r>
    </w:p>
    <w:p>
      <w:pPr>
        <w:numPr>
          <w:numId w:val="0"/>
        </w:numPr>
        <w:wordWrap/>
        <w:adjustRightInd/>
        <w:snapToGrid/>
        <w:spacing w:line="560" w:lineRule="exact"/>
        <w:ind w:firstLine="640"/>
        <w:textAlignment w:val="auto"/>
        <w:rPr>
          <w:rFonts w:hint="default" w:ascii="Times New Roman" w:hAnsi="Times New Roman" w:eastAsia="楷体" w:cs="Times New Roman"/>
          <w:i w:val="0"/>
          <w:iCs w:val="0"/>
          <w:caps w:val="0"/>
          <w:color w:val="auto"/>
          <w:spacing w:val="0"/>
          <w:kern w:val="0"/>
          <w:sz w:val="32"/>
          <w:szCs w:val="32"/>
          <w:shd w:val="clear" w:color="auto" w:fill="FFFFFF"/>
          <w:lang w:val="en-US" w:eastAsia="zh-CN"/>
        </w:rPr>
      </w:pPr>
      <w:r>
        <w:rPr>
          <w:rFonts w:hint="default" w:ascii="Times New Roman" w:hAnsi="Times New Roman" w:eastAsia="仿宋_GB2312" w:cs="Times New Roman"/>
          <w:b/>
          <w:bCs/>
          <w:sz w:val="32"/>
          <w:szCs w:val="32"/>
          <w:lang w:val="en-US" w:eastAsia="zh-CN"/>
        </w:rPr>
        <w:t xml:space="preserve"> </w:t>
      </w:r>
      <w:r>
        <w:rPr>
          <w:rFonts w:hint="default" w:ascii="Times New Roman" w:hAnsi="Times New Roman" w:eastAsia="楷体" w:cs="Times New Roman"/>
          <w:i w:val="0"/>
          <w:iCs w:val="0"/>
          <w:caps w:val="0"/>
          <w:color w:val="auto"/>
          <w:spacing w:val="0"/>
          <w:kern w:val="0"/>
          <w:sz w:val="32"/>
          <w:szCs w:val="32"/>
          <w:shd w:val="clear" w:color="auto" w:fill="FFFFFF"/>
          <w:lang w:val="en-US" w:eastAsia="zh-CN"/>
        </w:rPr>
        <w:t>（二）租金</w:t>
      </w:r>
    </w:p>
    <w:p>
      <w:pPr>
        <w:numPr>
          <w:numId w:val="0"/>
        </w:numPr>
        <w:wordWrap/>
        <w:adjustRightInd/>
        <w:snapToGrid/>
        <w:spacing w:line="560" w:lineRule="exact"/>
        <w:ind w:firstLine="64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乌海市飞翔物业服务有限公司，由乌海市海勃湾区审计局出具海审建报〔2011〕59号审计报告，被审计单位海勃湾区房管局，审计项目：乌海市海勃湾区新建廉租房康泰家园2#、3#、4#、10#、15#、16#、18#楼工程项目竣工结算的审计报告。审计汇总表中审定金额为24,647,307.00元</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残值率3%，按照70年测算每年折旧为341,541.25元</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康泰小区公共租赁住房应收费面积53,379.42平方米，租金服务年单位成本6.40元/平方米。</w:t>
      </w:r>
    </w:p>
    <w:p>
      <w:pPr>
        <w:numPr>
          <w:numId w:val="0"/>
        </w:numPr>
        <w:wordWrap/>
        <w:adjustRightInd/>
        <w:snapToGrid/>
        <w:spacing w:line="560" w:lineRule="exact"/>
        <w:ind w:firstLine="64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kern w:val="0"/>
          <w:sz w:val="32"/>
          <w:szCs w:val="32"/>
          <w:lang/>
        </w:rPr>
        <w:t>内蒙古新福旺物业管理有限责任公司</w:t>
      </w:r>
      <w:r>
        <w:rPr>
          <w:rFonts w:hint="default" w:ascii="Times New Roman" w:hAnsi="Times New Roman" w:eastAsia="仿宋_GB2312" w:cs="Times New Roman"/>
          <w:kern w:val="0"/>
          <w:sz w:val="32"/>
          <w:szCs w:val="32"/>
          <w:lang w:val="en-US"/>
        </w:rPr>
        <w:t>、</w:t>
      </w:r>
      <w:r>
        <w:rPr>
          <w:rFonts w:hint="default" w:ascii="Times New Roman" w:hAnsi="Times New Roman" w:eastAsia="仿宋_GB2312" w:cs="Times New Roman"/>
          <w:kern w:val="0"/>
          <w:sz w:val="32"/>
          <w:szCs w:val="32"/>
          <w:lang/>
        </w:rPr>
        <w:t>乌海市正洁物业管理有限责任公司</w:t>
      </w:r>
      <w:r>
        <w:rPr>
          <w:rFonts w:hint="default" w:ascii="Times New Roman" w:hAnsi="Times New Roman" w:eastAsia="仿宋_GB2312" w:cs="Times New Roman"/>
          <w:sz w:val="32"/>
          <w:szCs w:val="32"/>
          <w:lang w:val="en-US" w:eastAsia="zh-CN"/>
        </w:rPr>
        <w:t>不是公共租赁住房租金执收单位，无收入数据和房屋建设成本资料。</w:t>
      </w:r>
    </w:p>
    <w:p>
      <w:pPr>
        <w:wordWrap/>
        <w:adjustRightInd/>
        <w:snapToGrid/>
        <w:spacing w:line="560" w:lineRule="exact"/>
        <w:ind w:firstLine="640" w:firstLineChars="200"/>
        <w:textAlignment w:val="auto"/>
        <w:rPr>
          <w:rFonts w:hint="default" w:ascii="Times New Roman" w:hAnsi="Times New Roman" w:eastAsia="黑体" w:cs="Times New Roman"/>
          <w:i w:val="0"/>
          <w:iCs w:val="0"/>
          <w:caps w:val="0"/>
          <w:color w:val="auto"/>
          <w:spacing w:val="0"/>
          <w:kern w:val="0"/>
          <w:sz w:val="32"/>
          <w:szCs w:val="32"/>
          <w:shd w:val="clear" w:color="auto" w:fill="FFFFFF"/>
          <w:lang w:val="en-US" w:eastAsia="zh-CN"/>
        </w:rPr>
      </w:pPr>
      <w:r>
        <w:rPr>
          <w:rFonts w:hint="eastAsia" w:ascii="Times New Roman" w:hAnsi="Times New Roman" w:eastAsia="黑体" w:cs="Times New Roman"/>
          <w:i w:val="0"/>
          <w:iCs w:val="0"/>
          <w:caps w:val="0"/>
          <w:color w:val="auto"/>
          <w:spacing w:val="0"/>
          <w:kern w:val="0"/>
          <w:sz w:val="32"/>
          <w:szCs w:val="32"/>
          <w:shd w:val="clear" w:color="auto" w:fill="FFFFFF"/>
          <w:lang w:val="en-US" w:eastAsia="zh-CN"/>
        </w:rPr>
        <w:t>三</w:t>
      </w:r>
      <w:r>
        <w:rPr>
          <w:rFonts w:hint="default" w:ascii="Times New Roman" w:hAnsi="Times New Roman" w:eastAsia="黑体" w:cs="Times New Roman"/>
          <w:i w:val="0"/>
          <w:iCs w:val="0"/>
          <w:caps w:val="0"/>
          <w:color w:val="auto"/>
          <w:spacing w:val="0"/>
          <w:kern w:val="0"/>
          <w:sz w:val="32"/>
          <w:szCs w:val="32"/>
          <w:shd w:val="clear" w:color="auto" w:fill="FFFFFF"/>
          <w:lang w:val="en-US" w:eastAsia="zh-CN"/>
        </w:rPr>
        <w:t>、收费标准方案</w:t>
      </w:r>
    </w:p>
    <w:p>
      <w:pPr>
        <w:wordWrap/>
        <w:adjustRightInd/>
        <w:snapToGrid/>
        <w:spacing w:line="560" w:lineRule="exact"/>
        <w:ind w:firstLine="640" w:firstLineChars="200"/>
        <w:textAlignment w:val="auto"/>
        <w:rPr>
          <w:rFonts w:hint="default" w:ascii="Times New Roman" w:hAnsi="Times New Roman" w:eastAsia="楷体" w:cs="Times New Roman"/>
          <w:sz w:val="32"/>
          <w:szCs w:val="32"/>
          <w:lang w:eastAsia="zh-CN"/>
        </w:rPr>
      </w:pPr>
      <w:r>
        <w:rPr>
          <w:rFonts w:hint="default" w:ascii="Times New Roman" w:hAnsi="Times New Roman" w:eastAsia="楷体" w:cs="Times New Roman"/>
          <w:sz w:val="32"/>
          <w:szCs w:val="32"/>
          <w:lang w:eastAsia="zh-CN"/>
        </w:rPr>
        <w:t>（一）物业费</w:t>
      </w:r>
    </w:p>
    <w:p>
      <w:pPr>
        <w:wordWrap/>
        <w:adjustRightInd/>
        <w:snapToGrid/>
        <w:spacing w:line="560" w:lineRule="exact"/>
        <w:ind w:firstLine="640" w:firstLineChars="200"/>
        <w:textAlignment w:val="auto"/>
        <w:rPr>
          <w:rFonts w:hint="default" w:ascii="Times New Roman" w:hAnsi="Times New Roman" w:eastAsia="仿宋_GB2312" w:cs="Times New Roman"/>
          <w:b/>
          <w:bCs/>
          <w:sz w:val="32"/>
          <w:szCs w:val="32"/>
          <w:highlight w:val="none"/>
          <w:lang w:val="en-US" w:eastAsia="zh-CN"/>
        </w:rPr>
      </w:pPr>
      <w:r>
        <w:rPr>
          <w:rFonts w:hint="default" w:ascii="Times New Roman" w:hAnsi="Times New Roman" w:eastAsia="仿宋_GB2312" w:cs="Times New Roman"/>
          <w:sz w:val="32"/>
          <w:szCs w:val="32"/>
          <w:lang w:eastAsia="zh-CN"/>
        </w:rPr>
        <w:t>按照成本调查结果，</w:t>
      </w:r>
      <w:r>
        <w:rPr>
          <w:rFonts w:hint="default" w:ascii="Times New Roman" w:hAnsi="Times New Roman" w:eastAsia="仿宋_GB2312" w:cs="Times New Roman"/>
          <w:kern w:val="0"/>
          <w:sz w:val="32"/>
          <w:szCs w:val="32"/>
          <w:lang/>
        </w:rPr>
        <w:t>乌海市飞翔物业服务有限公司</w:t>
      </w:r>
      <w:r>
        <w:rPr>
          <w:rFonts w:hint="default" w:ascii="Times New Roman" w:hAnsi="Times New Roman" w:eastAsia="仿宋_GB2312" w:cs="Times New Roman"/>
          <w:b/>
          <w:bCs/>
          <w:sz w:val="32"/>
          <w:szCs w:val="32"/>
        </w:rPr>
        <w:t>三年平均</w:t>
      </w:r>
      <w:r>
        <w:rPr>
          <w:rFonts w:hint="default" w:ascii="Times New Roman" w:hAnsi="Times New Roman" w:eastAsia="仿宋_GB2312" w:cs="Times New Roman"/>
          <w:b/>
          <w:bCs/>
          <w:sz w:val="32"/>
          <w:szCs w:val="32"/>
          <w:lang w:eastAsia="zh-CN"/>
        </w:rPr>
        <w:t>成本为</w:t>
      </w:r>
      <w:r>
        <w:rPr>
          <w:rFonts w:hint="default" w:ascii="Times New Roman" w:hAnsi="Times New Roman" w:eastAsia="仿宋_GB2312" w:cs="Times New Roman"/>
          <w:b/>
          <w:bCs/>
          <w:sz w:val="32"/>
          <w:szCs w:val="32"/>
        </w:rPr>
        <w:t>3.01元/平方米</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kern w:val="0"/>
          <w:sz w:val="32"/>
          <w:szCs w:val="32"/>
          <w:lang/>
        </w:rPr>
        <w:t>内蒙古新福旺物业管理有限责任公司</w:t>
      </w:r>
      <w:r>
        <w:rPr>
          <w:rFonts w:hint="default" w:ascii="Times New Roman" w:hAnsi="Times New Roman" w:eastAsia="仿宋_GB2312" w:cs="Times New Roman"/>
          <w:b/>
          <w:bCs/>
          <w:sz w:val="32"/>
          <w:szCs w:val="32"/>
        </w:rPr>
        <w:t>三年平均</w:t>
      </w:r>
      <w:r>
        <w:rPr>
          <w:rFonts w:hint="default" w:ascii="Times New Roman" w:hAnsi="Times New Roman" w:eastAsia="仿宋_GB2312" w:cs="Times New Roman"/>
          <w:b/>
          <w:bCs/>
          <w:sz w:val="32"/>
          <w:szCs w:val="32"/>
          <w:lang w:eastAsia="zh-CN"/>
        </w:rPr>
        <w:t>成本为</w:t>
      </w:r>
      <w:r>
        <w:rPr>
          <w:rFonts w:hint="default" w:ascii="Times New Roman" w:hAnsi="Times New Roman" w:eastAsia="仿宋_GB2312" w:cs="Times New Roman"/>
          <w:b/>
          <w:bCs/>
          <w:sz w:val="32"/>
          <w:szCs w:val="32"/>
        </w:rPr>
        <w:t>3.47元/平方米</w:t>
      </w:r>
      <w:r>
        <w:rPr>
          <w:rFonts w:hint="eastAsia" w:ascii="Times New Roman" w:hAnsi="Times New Roman" w:eastAsia="仿宋_GB2312" w:cs="Times New Roman"/>
          <w:b/>
          <w:bCs/>
          <w:sz w:val="32"/>
          <w:szCs w:val="32"/>
          <w:lang w:eastAsia="zh-CN"/>
        </w:rPr>
        <w:t>，</w:t>
      </w:r>
      <w:r>
        <w:rPr>
          <w:rFonts w:hint="default" w:ascii="Times New Roman" w:hAnsi="Times New Roman" w:eastAsia="仿宋_GB2312" w:cs="Times New Roman"/>
          <w:kern w:val="0"/>
          <w:sz w:val="32"/>
          <w:szCs w:val="32"/>
          <w:highlight w:val="none"/>
          <w:lang/>
        </w:rPr>
        <w:t>乌海市正洁物业管理有限责任公司</w:t>
      </w:r>
      <w:r>
        <w:rPr>
          <w:rFonts w:hint="eastAsia" w:ascii="Times New Roman" w:hAnsi="Times New Roman" w:eastAsia="仿宋_GB2312" w:cs="Times New Roman"/>
          <w:b/>
          <w:bCs/>
          <w:kern w:val="0"/>
          <w:sz w:val="32"/>
          <w:szCs w:val="32"/>
          <w:highlight w:val="none"/>
          <w:lang w:eastAsia="zh-CN"/>
        </w:rPr>
        <w:t>三年平均成本为</w:t>
      </w:r>
      <w:r>
        <w:rPr>
          <w:rFonts w:hint="default" w:ascii="Times New Roman" w:hAnsi="Times New Roman" w:eastAsia="仿宋_GB2312" w:cs="Times New Roman"/>
          <w:b/>
          <w:bCs/>
          <w:sz w:val="32"/>
          <w:szCs w:val="32"/>
          <w:highlight w:val="none"/>
          <w:lang w:val="en-US" w:eastAsia="zh-CN"/>
        </w:rPr>
        <w:t>13</w:t>
      </w:r>
      <w:r>
        <w:rPr>
          <w:rFonts w:hint="default" w:ascii="Times New Roman" w:hAnsi="Times New Roman" w:eastAsia="仿宋_GB2312" w:cs="Times New Roman"/>
          <w:b/>
          <w:bCs/>
          <w:sz w:val="32"/>
          <w:szCs w:val="32"/>
          <w:highlight w:val="none"/>
          <w:lang w:eastAsia="zh-CN"/>
        </w:rPr>
        <w:t>.</w:t>
      </w:r>
      <w:r>
        <w:rPr>
          <w:rFonts w:hint="default" w:ascii="Times New Roman" w:hAnsi="Times New Roman" w:eastAsia="仿宋_GB2312" w:cs="Times New Roman"/>
          <w:b/>
          <w:bCs/>
          <w:sz w:val="32"/>
          <w:szCs w:val="32"/>
          <w:highlight w:val="none"/>
          <w:lang w:val="en-US" w:eastAsia="zh-CN"/>
        </w:rPr>
        <w:t>19</w:t>
      </w:r>
      <w:r>
        <w:rPr>
          <w:rFonts w:hint="default" w:ascii="Times New Roman" w:hAnsi="Times New Roman" w:eastAsia="仿宋_GB2312" w:cs="Times New Roman"/>
          <w:b/>
          <w:bCs/>
          <w:sz w:val="32"/>
          <w:szCs w:val="32"/>
          <w:highlight w:val="none"/>
          <w:lang w:eastAsia="zh-CN"/>
        </w:rPr>
        <w:t>元/平方米</w:t>
      </w:r>
      <w:r>
        <w:rPr>
          <w:rFonts w:hint="default" w:ascii="Times New Roman" w:hAnsi="Times New Roman" w:eastAsia="仿宋_GB2312" w:cs="Times New Roman"/>
          <w:b/>
          <w:bCs/>
          <w:sz w:val="32"/>
          <w:szCs w:val="32"/>
        </w:rPr>
        <w:t>。</w:t>
      </w:r>
      <w:r>
        <w:rPr>
          <w:rFonts w:hint="eastAsia" w:ascii="Times New Roman" w:hAnsi="Times New Roman" w:eastAsia="仿宋_GB2312" w:cs="Times New Roman"/>
          <w:b/>
          <w:bCs/>
          <w:sz w:val="32"/>
          <w:szCs w:val="32"/>
          <w:highlight w:val="none"/>
          <w:lang w:eastAsia="zh-CN"/>
        </w:rPr>
        <w:t>三</w:t>
      </w:r>
      <w:r>
        <w:rPr>
          <w:rFonts w:hint="default" w:ascii="Times New Roman" w:hAnsi="Times New Roman" w:eastAsia="仿宋_GB2312" w:cs="Times New Roman"/>
          <w:b/>
          <w:bCs/>
          <w:sz w:val="32"/>
          <w:szCs w:val="32"/>
          <w:highlight w:val="none"/>
          <w:lang w:eastAsia="zh-CN"/>
        </w:rPr>
        <w:t>家公司平均成本为</w:t>
      </w:r>
      <w:r>
        <w:rPr>
          <w:rFonts w:hint="eastAsia" w:ascii="Times New Roman" w:hAnsi="Times New Roman" w:eastAsia="仿宋_GB2312" w:cs="Times New Roman"/>
          <w:b/>
          <w:bCs/>
          <w:sz w:val="32"/>
          <w:szCs w:val="32"/>
          <w:highlight w:val="none"/>
          <w:lang w:val="en-US" w:eastAsia="zh-CN"/>
        </w:rPr>
        <w:t>6.55</w:t>
      </w:r>
      <w:r>
        <w:rPr>
          <w:rFonts w:hint="default" w:ascii="Times New Roman" w:hAnsi="Times New Roman" w:eastAsia="仿宋_GB2312" w:cs="Times New Roman"/>
          <w:b/>
          <w:bCs/>
          <w:sz w:val="32"/>
          <w:szCs w:val="32"/>
          <w:highlight w:val="none"/>
        </w:rPr>
        <w:t>元/平方米</w:t>
      </w:r>
      <w:r>
        <w:rPr>
          <w:rFonts w:hint="default" w:ascii="Times New Roman" w:hAnsi="Times New Roman" w:eastAsia="仿宋_GB2312" w:cs="Times New Roman"/>
          <w:b/>
          <w:bCs/>
          <w:sz w:val="32"/>
          <w:szCs w:val="32"/>
          <w:highlight w:val="none"/>
          <w:lang w:eastAsia="zh-CN"/>
        </w:rPr>
        <w:t>，即</w:t>
      </w:r>
      <w:r>
        <w:rPr>
          <w:rFonts w:hint="default" w:ascii="Times New Roman" w:hAnsi="Times New Roman" w:eastAsia="仿宋_GB2312" w:cs="Times New Roman"/>
          <w:b/>
          <w:bCs/>
          <w:sz w:val="32"/>
          <w:szCs w:val="32"/>
          <w:highlight w:val="none"/>
          <w:lang w:val="en-US" w:eastAsia="zh-CN"/>
        </w:rPr>
        <w:t>0.</w:t>
      </w:r>
      <w:r>
        <w:rPr>
          <w:rFonts w:hint="eastAsia" w:ascii="Times New Roman" w:hAnsi="Times New Roman" w:eastAsia="仿宋_GB2312" w:cs="Times New Roman"/>
          <w:b/>
          <w:bCs/>
          <w:sz w:val="32"/>
          <w:szCs w:val="32"/>
          <w:highlight w:val="none"/>
          <w:lang w:val="en-US" w:eastAsia="zh-CN"/>
        </w:rPr>
        <w:t>55</w:t>
      </w:r>
      <w:r>
        <w:rPr>
          <w:rFonts w:hint="default" w:ascii="Times New Roman" w:hAnsi="Times New Roman" w:eastAsia="仿宋_GB2312" w:cs="Times New Roman"/>
          <w:b/>
          <w:bCs/>
          <w:i w:val="0"/>
          <w:iCs w:val="0"/>
          <w:caps w:val="0"/>
          <w:color w:val="auto"/>
          <w:spacing w:val="0"/>
          <w:kern w:val="0"/>
          <w:sz w:val="32"/>
          <w:szCs w:val="32"/>
          <w:highlight w:val="none"/>
          <w:shd w:val="clear" w:color="auto" w:fill="FFFFFF"/>
          <w:lang w:val="en-US" w:eastAsia="zh-CN"/>
        </w:rPr>
        <w:t>元/平米/月。</w:t>
      </w:r>
    </w:p>
    <w:p>
      <w:pPr>
        <w:wordWrap/>
        <w:adjustRightInd/>
        <w:snapToGrid/>
        <w:spacing w:line="560" w:lineRule="exact"/>
        <w:ind w:firstLine="640" w:firstLineChars="200"/>
        <w:textAlignment w:val="auto"/>
        <w:rPr>
          <w:rFonts w:hint="default" w:ascii="Times New Roman" w:hAnsi="Times New Roman" w:eastAsia="仿宋_GB2312" w:cs="Times New Roman"/>
          <w:b/>
          <w:bCs/>
          <w:i w:val="0"/>
          <w:iCs w:val="0"/>
          <w:caps w:val="0"/>
          <w:color w:val="auto"/>
          <w:spacing w:val="0"/>
          <w:kern w:val="0"/>
          <w:sz w:val="32"/>
          <w:szCs w:val="32"/>
          <w:shd w:val="clear" w:color="auto" w:fill="FFFFFF"/>
          <w:lang w:val="en-US" w:eastAsia="zh-CN"/>
        </w:rPr>
      </w:pPr>
      <w:r>
        <w:rPr>
          <w:rFonts w:hint="default" w:ascii="Times New Roman" w:hAnsi="Times New Roman" w:eastAsia="仿宋_GB2312" w:cs="Times New Roman"/>
          <w:sz w:val="32"/>
          <w:szCs w:val="32"/>
          <w:lang w:eastAsia="zh-CN"/>
        </w:rPr>
        <w:t>结合我市实际情况，综合考虑区域经济发展水平、保障对象支付能力、物业服务成本上涨趋势、公租房运营管理需要及周边同类物业收费水平等因素，同时为保障我市公共租赁住房物业费稳定，拟定公共租赁住房物业费为</w:t>
      </w:r>
      <w:r>
        <w:rPr>
          <w:rFonts w:hint="default" w:ascii="Times New Roman" w:hAnsi="Times New Roman" w:eastAsia="仿宋_GB2312" w:cs="Times New Roman"/>
          <w:b/>
          <w:bCs/>
          <w:sz w:val="32"/>
          <w:szCs w:val="32"/>
          <w:lang w:val="en-US" w:eastAsia="zh-CN"/>
        </w:rPr>
        <w:t>0.6元</w:t>
      </w:r>
      <w:r>
        <w:rPr>
          <w:rFonts w:hint="default" w:ascii="Times New Roman" w:hAnsi="Times New Roman" w:eastAsia="仿宋_GB2312" w:cs="Times New Roman"/>
          <w:b/>
          <w:bCs/>
          <w:i w:val="0"/>
          <w:iCs w:val="0"/>
          <w:caps w:val="0"/>
          <w:color w:val="auto"/>
          <w:spacing w:val="0"/>
          <w:kern w:val="0"/>
          <w:sz w:val="32"/>
          <w:szCs w:val="32"/>
          <w:shd w:val="clear" w:color="auto" w:fill="FFFFFF"/>
          <w:lang w:val="en-US" w:eastAsia="zh-CN"/>
        </w:rPr>
        <w:t>/平米/月，此价格为最高限价，各物业公司根据情况下浮不限。</w:t>
      </w:r>
    </w:p>
    <w:p>
      <w:pPr>
        <w:wordWrap/>
        <w:adjustRightInd/>
        <w:snapToGrid/>
        <w:spacing w:line="560" w:lineRule="exact"/>
        <w:ind w:firstLine="642" w:firstLineChars="200"/>
        <w:textAlignment w:val="auto"/>
        <w:rPr>
          <w:rFonts w:hint="default" w:ascii="Times New Roman" w:hAnsi="Times New Roman" w:eastAsia="仿宋_GB2312" w:cs="Times New Roman"/>
          <w:b/>
          <w:bCs/>
          <w:i w:val="0"/>
          <w:iCs w:val="0"/>
          <w:caps w:val="0"/>
          <w:color w:val="auto"/>
          <w:spacing w:val="0"/>
          <w:kern w:val="0"/>
          <w:sz w:val="32"/>
          <w:szCs w:val="32"/>
          <w:shd w:val="clear" w:color="auto" w:fill="FFFFFF"/>
          <w:lang w:val="en-US" w:eastAsia="zh-CN"/>
        </w:rPr>
      </w:pPr>
      <w:r>
        <w:rPr>
          <w:rFonts w:hint="default" w:ascii="Times New Roman" w:hAnsi="Times New Roman" w:eastAsia="仿宋_GB2312" w:cs="Times New Roman"/>
          <w:b/>
          <w:bCs/>
          <w:i w:val="0"/>
          <w:iCs w:val="0"/>
          <w:caps w:val="0"/>
          <w:color w:val="auto"/>
          <w:spacing w:val="0"/>
          <w:kern w:val="0"/>
          <w:sz w:val="32"/>
          <w:szCs w:val="32"/>
          <w:shd w:val="clear" w:color="auto" w:fill="FFFFFF"/>
          <w:lang w:val="en-US" w:eastAsia="zh-CN"/>
        </w:rPr>
        <w:t>（二）租金</w:t>
      </w:r>
    </w:p>
    <w:p>
      <w:pPr>
        <w:wordWrap/>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按照成本调查结果，</w:t>
      </w:r>
      <w:r>
        <w:rPr>
          <w:rFonts w:hint="default" w:ascii="Times New Roman" w:hAnsi="Times New Roman" w:eastAsia="仿宋_GB2312" w:cs="Times New Roman"/>
          <w:kern w:val="0"/>
          <w:sz w:val="32"/>
          <w:szCs w:val="32"/>
          <w:lang/>
        </w:rPr>
        <w:t>乌海市飞翔物业服务有限公司</w:t>
      </w:r>
      <w:r>
        <w:rPr>
          <w:rFonts w:hint="default" w:ascii="Times New Roman" w:hAnsi="Times New Roman" w:eastAsia="仿宋_GB2312" w:cs="Times New Roman"/>
          <w:sz w:val="32"/>
          <w:szCs w:val="32"/>
          <w:lang w:val="en-US" w:eastAsia="zh-CN"/>
        </w:rPr>
        <w:t>租金服务年单位成本6.40元/平方米（不含取暖费），即0.53元/平米。该成本只包括公共租赁住房的建筑成本，综合考虑房屋本体维修、</w:t>
      </w:r>
      <w:r>
        <w:rPr>
          <w:rFonts w:hint="eastAsia" w:ascii="Times New Roman" w:hAnsi="Times New Roman" w:eastAsia="仿宋_GB2312" w:cs="Times New Roman"/>
          <w:sz w:val="32"/>
          <w:szCs w:val="32"/>
          <w:lang w:val="en-US" w:eastAsia="zh-CN"/>
        </w:rPr>
        <w:t>小区</w:t>
      </w:r>
      <w:r>
        <w:rPr>
          <w:rFonts w:hint="default" w:ascii="Times New Roman" w:hAnsi="Times New Roman" w:eastAsia="仿宋_GB2312" w:cs="Times New Roman"/>
          <w:sz w:val="32"/>
          <w:szCs w:val="32"/>
          <w:lang w:val="en-US" w:eastAsia="zh-CN"/>
        </w:rPr>
        <w:t>公辅设施运维、管理服务等刚性支出，立足乌海市区域经济发展水平、居民人均可支配收入及周边盟市公租房定价经验，</w:t>
      </w:r>
      <w:r>
        <w:rPr>
          <w:rFonts w:hint="eastAsia" w:ascii="Times New Roman" w:hAnsi="Times New Roman" w:eastAsia="仿宋_GB2312" w:cs="Times New Roman"/>
          <w:sz w:val="32"/>
          <w:szCs w:val="32"/>
          <w:lang w:val="en-US" w:eastAsia="zh-CN"/>
        </w:rPr>
        <w:t>建议</w:t>
      </w:r>
      <w:r>
        <w:rPr>
          <w:rFonts w:hint="default" w:ascii="Times New Roman" w:hAnsi="Times New Roman" w:eastAsia="仿宋_GB2312" w:cs="Times New Roman"/>
          <w:sz w:val="32"/>
          <w:szCs w:val="32"/>
          <w:lang w:val="en-US" w:eastAsia="zh-CN"/>
        </w:rPr>
        <w:t>分类设定租金标准，</w:t>
      </w:r>
      <w:r>
        <w:rPr>
          <w:rFonts w:hint="eastAsia" w:ascii="Times New Roman" w:hAnsi="Times New Roman" w:eastAsia="仿宋_GB2312" w:cs="Times New Roman"/>
          <w:sz w:val="32"/>
          <w:szCs w:val="32"/>
          <w:lang w:val="en-US" w:eastAsia="zh-CN"/>
        </w:rPr>
        <w:t>即</w:t>
      </w:r>
      <w:r>
        <w:rPr>
          <w:rFonts w:hint="default" w:ascii="Times New Roman" w:hAnsi="Times New Roman" w:eastAsia="仿宋_GB2312" w:cs="Times New Roman"/>
          <w:sz w:val="32"/>
          <w:szCs w:val="32"/>
          <w:lang w:val="en-US" w:eastAsia="zh-CN"/>
        </w:rPr>
        <w:t>通过中等偏下收入群体、</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退保不退户</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群体的租金水平补足运营成本缺口，又对低保户、低收入群体实施低租金保障，避免单一标准导致成本无法覆盖或保障对象负担过重的问题。</w:t>
      </w:r>
    </w:p>
    <w:tbl>
      <w:tblPr>
        <w:tblpPr w:leftFromText="180" w:rightFromText="180" w:vertAnchor="text" w:horzAnchor="page" w:tblpX="1405" w:tblpY="3763"/>
        <w:tblOverlap w:val="never"/>
        <w:tblW w:w="924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164"/>
        <w:gridCol w:w="1734"/>
        <w:gridCol w:w="1766"/>
        <w:gridCol w:w="2577"/>
      </w:tblGrid>
      <w:tr>
        <w:trPr>
          <w:trHeight w:val="684" w:hRule="atLeast"/>
        </w:trPr>
        <w:tc>
          <w:tcPr>
            <w:tcW w:w="316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rPr>
              <w:t>租住群体</w:t>
            </w:r>
          </w:p>
        </w:tc>
        <w:tc>
          <w:tcPr>
            <w:tcW w:w="17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rPr>
              <w:t>租金</w:t>
            </w:r>
            <w:r>
              <w:rPr>
                <w:rFonts w:hint="eastAsia" w:ascii="黑体" w:hAnsi="黑体" w:eastAsia="黑体" w:cs="黑体"/>
                <w:i w:val="0"/>
                <w:iCs w:val="0"/>
                <w:color w:val="000000"/>
                <w:kern w:val="0"/>
                <w:sz w:val="22"/>
                <w:szCs w:val="22"/>
                <w:u w:val="none"/>
                <w:lang w:val="en-US" w:eastAsia="zh-CN"/>
              </w:rPr>
              <w:br/>
            </w:r>
            <w:r>
              <w:rPr>
                <w:rFonts w:hint="eastAsia" w:ascii="黑体" w:hAnsi="黑体" w:eastAsia="黑体" w:cs="黑体"/>
                <w:i w:val="0"/>
                <w:iCs w:val="0"/>
                <w:color w:val="000000"/>
                <w:kern w:val="0"/>
                <w:sz w:val="22"/>
                <w:szCs w:val="22"/>
                <w:u w:val="none"/>
                <w:lang w:val="en-US" w:eastAsia="zh-CN"/>
              </w:rPr>
              <w:t>（元/平米/月）</w:t>
            </w:r>
          </w:p>
        </w:tc>
        <w:tc>
          <w:tcPr>
            <w:tcW w:w="17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rPr>
              <w:t>物业费</w:t>
            </w:r>
            <w:r>
              <w:rPr>
                <w:rFonts w:hint="eastAsia" w:ascii="黑体" w:hAnsi="黑体" w:eastAsia="黑体" w:cs="黑体"/>
                <w:i w:val="0"/>
                <w:iCs w:val="0"/>
                <w:color w:val="000000"/>
                <w:kern w:val="0"/>
                <w:sz w:val="22"/>
                <w:szCs w:val="22"/>
                <w:u w:val="none"/>
                <w:lang w:val="en-US" w:eastAsia="zh-CN"/>
              </w:rPr>
              <w:br/>
            </w:r>
            <w:r>
              <w:rPr>
                <w:rFonts w:hint="eastAsia" w:ascii="黑体" w:hAnsi="黑体" w:eastAsia="黑体" w:cs="黑体"/>
                <w:i w:val="0"/>
                <w:iCs w:val="0"/>
                <w:color w:val="000000"/>
                <w:kern w:val="0"/>
                <w:sz w:val="22"/>
                <w:szCs w:val="22"/>
                <w:u w:val="none"/>
                <w:lang w:val="en-US" w:eastAsia="zh-CN"/>
              </w:rPr>
              <w:t>（元/平米/月）</w:t>
            </w:r>
          </w:p>
        </w:tc>
        <w:tc>
          <w:tcPr>
            <w:tcW w:w="257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黑体" w:eastAsia="黑体" w:cs="黑体"/>
                <w:i w:val="0"/>
                <w:iCs w:val="0"/>
                <w:color w:val="000000"/>
                <w:kern w:val="0"/>
                <w:sz w:val="22"/>
                <w:szCs w:val="22"/>
                <w:u w:val="none"/>
                <w:lang w:val="en-US" w:eastAsia="zh-CN"/>
              </w:rPr>
            </w:pPr>
            <w:r>
              <w:rPr>
                <w:rFonts w:hint="eastAsia" w:ascii="黑体" w:hAnsi="黑体" w:eastAsia="黑体" w:cs="黑体"/>
                <w:i w:val="0"/>
                <w:iCs w:val="0"/>
                <w:color w:val="000000"/>
                <w:kern w:val="0"/>
                <w:sz w:val="22"/>
                <w:szCs w:val="22"/>
                <w:u w:val="none"/>
                <w:lang w:val="en-US" w:eastAsia="zh-CN"/>
              </w:rPr>
              <w:t>备注</w:t>
            </w:r>
          </w:p>
        </w:tc>
      </w:tr>
      <w:tr>
        <w:trPr>
          <w:trHeight w:val="684" w:hRule="atLeast"/>
        </w:trPr>
        <w:tc>
          <w:tcPr>
            <w:tcW w:w="316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b w:val="0"/>
                <w:bCs w:val="0"/>
                <w:i w:val="0"/>
                <w:iCs w:val="0"/>
                <w:color w:val="000000"/>
                <w:kern w:val="0"/>
                <w:sz w:val="22"/>
                <w:szCs w:val="22"/>
                <w:u w:val="none"/>
                <w:lang w:val="en-US" w:eastAsia="zh-CN"/>
              </w:rPr>
            </w:pPr>
            <w:r>
              <w:rPr>
                <w:rFonts w:hint="eastAsia" w:ascii="仿宋_GB2312" w:hAnsi="仿宋_GB2312" w:eastAsia="仿宋_GB2312" w:cs="仿宋_GB2312"/>
                <w:b w:val="0"/>
                <w:bCs w:val="0"/>
                <w:i w:val="0"/>
                <w:iCs w:val="0"/>
                <w:color w:val="000000"/>
                <w:kern w:val="0"/>
                <w:sz w:val="22"/>
                <w:szCs w:val="22"/>
                <w:u w:val="none"/>
                <w:lang w:val="en-US" w:eastAsia="zh-CN"/>
              </w:rPr>
              <w:t>低保家庭（多层）</w:t>
            </w:r>
          </w:p>
        </w:tc>
        <w:tc>
          <w:tcPr>
            <w:tcW w:w="17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b w:val="0"/>
                <w:bCs w:val="0"/>
                <w:i w:val="0"/>
                <w:iCs w:val="0"/>
                <w:color w:val="000000"/>
                <w:kern w:val="0"/>
                <w:sz w:val="22"/>
                <w:szCs w:val="22"/>
                <w:u w:val="none"/>
                <w:lang w:val="en-US" w:eastAsia="zh-CN"/>
              </w:rPr>
            </w:pPr>
            <w:r>
              <w:rPr>
                <w:rFonts w:hint="default" w:ascii="Times New Roman" w:hAnsi="Times New Roman" w:eastAsia="仿宋_GB2312" w:cs="Times New Roman"/>
                <w:b w:val="0"/>
                <w:bCs w:val="0"/>
                <w:i w:val="0"/>
                <w:iCs w:val="0"/>
                <w:color w:val="000000"/>
                <w:kern w:val="0"/>
                <w:sz w:val="22"/>
                <w:szCs w:val="22"/>
                <w:u w:val="none"/>
                <w:lang w:val="en-US" w:eastAsia="zh-CN"/>
              </w:rPr>
              <w:t>1</w:t>
            </w:r>
          </w:p>
        </w:tc>
        <w:tc>
          <w:tcPr>
            <w:tcW w:w="1766"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i w:val="0"/>
                <w:iCs w:val="0"/>
                <w:color w:val="000000"/>
                <w:kern w:val="0"/>
                <w:sz w:val="22"/>
                <w:szCs w:val="22"/>
                <w:u w:val="none"/>
                <w:lang w:val="en-US" w:eastAsia="zh-CN"/>
              </w:rPr>
            </w:pPr>
            <w:r>
              <w:rPr>
                <w:rFonts w:hint="default" w:ascii="Times New Roman" w:hAnsi="Times New Roman" w:eastAsia="仿宋_GB2312" w:cs="Times New Roman"/>
                <w:i w:val="0"/>
                <w:iCs w:val="0"/>
                <w:color w:val="000000"/>
                <w:kern w:val="0"/>
                <w:sz w:val="22"/>
                <w:szCs w:val="22"/>
                <w:u w:val="none"/>
                <w:lang w:val="en-US" w:eastAsia="zh-CN"/>
              </w:rPr>
              <w:t>0.6</w:t>
            </w:r>
          </w:p>
        </w:tc>
        <w:tc>
          <w:tcPr>
            <w:tcW w:w="2577"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i w:val="0"/>
                <w:iCs w:val="0"/>
                <w:color w:val="000000"/>
                <w:kern w:val="0"/>
                <w:sz w:val="22"/>
                <w:szCs w:val="22"/>
                <w:u w:val="none"/>
                <w:lang w:val="en-US" w:eastAsia="zh-CN"/>
              </w:rPr>
            </w:pPr>
            <w:r>
              <w:rPr>
                <w:rFonts w:hint="default" w:ascii="Times New Roman" w:hAnsi="Times New Roman" w:eastAsia="仿宋_GB2312" w:cs="Times New Roman"/>
                <w:i w:val="0"/>
                <w:iCs w:val="0"/>
                <w:color w:val="000000"/>
                <w:kern w:val="0"/>
                <w:sz w:val="22"/>
                <w:szCs w:val="22"/>
                <w:u w:val="none"/>
                <w:lang w:val="en-US" w:eastAsia="zh-CN"/>
              </w:rPr>
              <w:t>相关价格为最高限价，各物业公司可根据小区实际情况下浮不限</w:t>
            </w:r>
          </w:p>
        </w:tc>
      </w:tr>
      <w:tr>
        <w:trPr>
          <w:trHeight w:val="684" w:hRule="atLeast"/>
        </w:trPr>
        <w:tc>
          <w:tcPr>
            <w:tcW w:w="316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b w:val="0"/>
                <w:bCs w:val="0"/>
                <w:i w:val="0"/>
                <w:iCs w:val="0"/>
                <w:color w:val="000000"/>
                <w:kern w:val="0"/>
                <w:sz w:val="22"/>
                <w:szCs w:val="22"/>
                <w:u w:val="none"/>
                <w:lang w:val="en-US" w:eastAsia="zh-CN"/>
              </w:rPr>
            </w:pPr>
            <w:r>
              <w:rPr>
                <w:rFonts w:hint="eastAsia" w:ascii="仿宋_GB2312" w:hAnsi="仿宋_GB2312" w:eastAsia="仿宋_GB2312" w:cs="仿宋_GB2312"/>
                <w:b w:val="0"/>
                <w:bCs w:val="0"/>
                <w:i w:val="0"/>
                <w:iCs w:val="0"/>
                <w:color w:val="000000"/>
                <w:kern w:val="0"/>
                <w:sz w:val="22"/>
                <w:szCs w:val="22"/>
                <w:u w:val="none"/>
                <w:lang w:val="en-US" w:eastAsia="zh-CN"/>
              </w:rPr>
              <w:t>低保家庭（高层）</w:t>
            </w:r>
          </w:p>
        </w:tc>
        <w:tc>
          <w:tcPr>
            <w:tcW w:w="17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b w:val="0"/>
                <w:bCs w:val="0"/>
                <w:i w:val="0"/>
                <w:iCs w:val="0"/>
                <w:color w:val="000000"/>
                <w:kern w:val="0"/>
                <w:sz w:val="22"/>
                <w:szCs w:val="22"/>
                <w:u w:val="none"/>
                <w:lang w:val="en-US" w:eastAsia="zh-CN"/>
              </w:rPr>
            </w:pPr>
            <w:r>
              <w:rPr>
                <w:rFonts w:hint="default" w:ascii="Times New Roman" w:hAnsi="Times New Roman" w:eastAsia="仿宋_GB2312" w:cs="Times New Roman"/>
                <w:b w:val="0"/>
                <w:bCs w:val="0"/>
                <w:i w:val="0"/>
                <w:iCs w:val="0"/>
                <w:color w:val="000000"/>
                <w:kern w:val="0"/>
                <w:sz w:val="22"/>
                <w:szCs w:val="22"/>
                <w:u w:val="none"/>
                <w:lang w:val="en-US" w:eastAsia="zh-CN"/>
              </w:rPr>
              <w:t>3</w:t>
            </w:r>
          </w:p>
        </w:tc>
        <w:tc>
          <w:tcPr>
            <w:tcW w:w="1766" w:type="dxa"/>
            <w:vMerge w:val="continue"/>
            <w:tcBorders>
              <w:left w:val="single" w:color="000000" w:sz="4" w:space="0"/>
              <w:right w:val="single" w:color="000000" w:sz="4" w:space="0"/>
            </w:tcBorders>
            <w:vAlign w:val="center"/>
          </w:tcPr>
          <w:p>
            <w:pPr>
              <w:widowControl/>
              <w:jc w:val="center"/>
              <w:textAlignment w:val="center"/>
              <w:rPr>
                <w:rFonts w:hint="default" w:ascii="Times New Roman" w:hAnsi="Times New Roman" w:eastAsia="黑体" w:cs="Times New Roman"/>
                <w:i w:val="0"/>
                <w:iCs w:val="0"/>
                <w:color w:val="000000"/>
                <w:kern w:val="0"/>
                <w:sz w:val="22"/>
                <w:szCs w:val="22"/>
                <w:u w:val="none"/>
                <w:lang w:val="en-US" w:eastAsia="zh-CN"/>
              </w:rPr>
            </w:pPr>
          </w:p>
        </w:tc>
        <w:tc>
          <w:tcPr>
            <w:tcW w:w="2577" w:type="dxa"/>
            <w:vMerge w:val="continue"/>
            <w:tcBorders>
              <w:left w:val="single" w:color="000000" w:sz="4" w:space="0"/>
              <w:right w:val="single" w:color="000000" w:sz="4" w:space="0"/>
            </w:tcBorders>
            <w:vAlign w:val="center"/>
          </w:tcPr>
          <w:p>
            <w:pPr>
              <w:widowControl/>
              <w:jc w:val="center"/>
              <w:textAlignment w:val="center"/>
              <w:rPr>
                <w:rFonts w:hint="default" w:ascii="Times New Roman" w:hAnsi="Times New Roman" w:eastAsia="黑体" w:cs="Times New Roman"/>
                <w:i w:val="0"/>
                <w:iCs w:val="0"/>
                <w:color w:val="000000"/>
                <w:kern w:val="0"/>
                <w:sz w:val="22"/>
                <w:szCs w:val="22"/>
                <w:u w:val="none"/>
                <w:lang w:val="en-US" w:eastAsia="zh-CN"/>
              </w:rPr>
            </w:pPr>
          </w:p>
        </w:tc>
      </w:tr>
      <w:tr>
        <w:trPr>
          <w:trHeight w:val="684" w:hRule="atLeast"/>
        </w:trPr>
        <w:tc>
          <w:tcPr>
            <w:tcW w:w="316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b w:val="0"/>
                <w:bCs w:val="0"/>
                <w:i w:val="0"/>
                <w:iCs w:val="0"/>
                <w:color w:val="000000"/>
                <w:kern w:val="0"/>
                <w:sz w:val="22"/>
                <w:szCs w:val="22"/>
                <w:u w:val="none"/>
                <w:lang w:val="en-US" w:eastAsia="zh-CN"/>
              </w:rPr>
            </w:pPr>
            <w:r>
              <w:rPr>
                <w:rFonts w:hint="eastAsia" w:ascii="仿宋_GB2312" w:hAnsi="仿宋_GB2312" w:eastAsia="仿宋_GB2312" w:cs="仿宋_GB2312"/>
                <w:b w:val="0"/>
                <w:bCs w:val="0"/>
                <w:i w:val="0"/>
                <w:iCs w:val="0"/>
                <w:color w:val="000000"/>
                <w:kern w:val="0"/>
                <w:sz w:val="22"/>
                <w:szCs w:val="22"/>
                <w:u w:val="none"/>
                <w:lang w:val="en-US" w:eastAsia="zh-CN"/>
              </w:rPr>
              <w:t>低收入群体</w:t>
            </w:r>
          </w:p>
        </w:tc>
        <w:tc>
          <w:tcPr>
            <w:tcW w:w="17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b w:val="0"/>
                <w:bCs w:val="0"/>
                <w:i w:val="0"/>
                <w:iCs w:val="0"/>
                <w:color w:val="000000"/>
                <w:kern w:val="0"/>
                <w:sz w:val="22"/>
                <w:szCs w:val="22"/>
                <w:u w:val="none"/>
                <w:lang w:val="en-US" w:eastAsia="zh-CN"/>
              </w:rPr>
            </w:pPr>
            <w:r>
              <w:rPr>
                <w:rFonts w:hint="default" w:ascii="Times New Roman" w:hAnsi="Times New Roman" w:eastAsia="仿宋_GB2312" w:cs="Times New Roman"/>
                <w:b w:val="0"/>
                <w:bCs w:val="0"/>
                <w:i w:val="0"/>
                <w:iCs w:val="0"/>
                <w:color w:val="000000"/>
                <w:kern w:val="0"/>
                <w:sz w:val="22"/>
                <w:szCs w:val="22"/>
                <w:u w:val="none"/>
                <w:lang w:val="en-US" w:eastAsia="zh-CN"/>
              </w:rPr>
              <w:t>5</w:t>
            </w:r>
          </w:p>
        </w:tc>
        <w:tc>
          <w:tcPr>
            <w:tcW w:w="1766" w:type="dxa"/>
            <w:vMerge w:val="continue"/>
            <w:tcBorders>
              <w:left w:val="single" w:color="000000" w:sz="4" w:space="0"/>
              <w:right w:val="single" w:color="000000" w:sz="4" w:space="0"/>
            </w:tcBorders>
            <w:vAlign w:val="center"/>
          </w:tcPr>
          <w:p>
            <w:pPr>
              <w:widowControl/>
              <w:jc w:val="center"/>
              <w:textAlignment w:val="center"/>
              <w:rPr>
                <w:rFonts w:hint="default" w:ascii="Times New Roman" w:hAnsi="Times New Roman" w:eastAsia="黑体" w:cs="Times New Roman"/>
                <w:i w:val="0"/>
                <w:iCs w:val="0"/>
                <w:color w:val="000000"/>
                <w:kern w:val="0"/>
                <w:sz w:val="22"/>
                <w:szCs w:val="22"/>
                <w:u w:val="none"/>
                <w:lang w:val="en-US" w:eastAsia="zh-CN"/>
              </w:rPr>
            </w:pPr>
          </w:p>
        </w:tc>
        <w:tc>
          <w:tcPr>
            <w:tcW w:w="2577" w:type="dxa"/>
            <w:vMerge w:val="continue"/>
            <w:tcBorders>
              <w:left w:val="single" w:color="000000" w:sz="4" w:space="0"/>
              <w:right w:val="single" w:color="000000" w:sz="4" w:space="0"/>
            </w:tcBorders>
            <w:vAlign w:val="center"/>
          </w:tcPr>
          <w:p>
            <w:pPr>
              <w:widowControl/>
              <w:jc w:val="center"/>
              <w:textAlignment w:val="center"/>
              <w:rPr>
                <w:rFonts w:hint="default" w:ascii="Times New Roman" w:hAnsi="Times New Roman" w:eastAsia="黑体" w:cs="Times New Roman"/>
                <w:i w:val="0"/>
                <w:iCs w:val="0"/>
                <w:color w:val="000000"/>
                <w:kern w:val="0"/>
                <w:sz w:val="22"/>
                <w:szCs w:val="22"/>
                <w:u w:val="none"/>
                <w:lang w:val="en-US" w:eastAsia="zh-CN"/>
              </w:rPr>
            </w:pPr>
          </w:p>
        </w:tc>
      </w:tr>
      <w:tr>
        <w:trPr>
          <w:trHeight w:val="684" w:hRule="atLeast"/>
        </w:trPr>
        <w:tc>
          <w:tcPr>
            <w:tcW w:w="316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b w:val="0"/>
                <w:bCs w:val="0"/>
                <w:i w:val="0"/>
                <w:iCs w:val="0"/>
                <w:color w:val="000000"/>
                <w:kern w:val="0"/>
                <w:sz w:val="22"/>
                <w:szCs w:val="22"/>
                <w:u w:val="none"/>
                <w:lang w:val="en-US" w:eastAsia="zh-CN"/>
              </w:rPr>
            </w:pPr>
            <w:r>
              <w:rPr>
                <w:rFonts w:hint="eastAsia" w:ascii="仿宋_GB2312" w:hAnsi="仿宋_GB2312" w:eastAsia="仿宋_GB2312" w:cs="仿宋_GB2312"/>
                <w:b w:val="0"/>
                <w:bCs w:val="0"/>
                <w:i w:val="0"/>
                <w:iCs w:val="0"/>
                <w:color w:val="000000"/>
                <w:kern w:val="0"/>
                <w:sz w:val="22"/>
                <w:szCs w:val="22"/>
                <w:u w:val="none"/>
                <w:lang w:val="en-US" w:eastAsia="zh-CN"/>
              </w:rPr>
              <w:t>收入中等偏下群体</w:t>
            </w:r>
          </w:p>
        </w:tc>
        <w:tc>
          <w:tcPr>
            <w:tcW w:w="17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b w:val="0"/>
                <w:bCs w:val="0"/>
                <w:i w:val="0"/>
                <w:iCs w:val="0"/>
                <w:color w:val="000000"/>
                <w:kern w:val="0"/>
                <w:sz w:val="22"/>
                <w:szCs w:val="22"/>
                <w:u w:val="none"/>
                <w:lang w:val="en-US" w:eastAsia="zh-CN"/>
              </w:rPr>
            </w:pPr>
            <w:r>
              <w:rPr>
                <w:rFonts w:hint="default" w:ascii="Times New Roman" w:hAnsi="Times New Roman" w:eastAsia="仿宋_GB2312" w:cs="Times New Roman"/>
                <w:b w:val="0"/>
                <w:bCs w:val="0"/>
                <w:i w:val="0"/>
                <w:iCs w:val="0"/>
                <w:color w:val="000000"/>
                <w:kern w:val="0"/>
                <w:sz w:val="22"/>
                <w:szCs w:val="22"/>
                <w:u w:val="none"/>
                <w:lang w:val="en-US" w:eastAsia="zh-CN"/>
              </w:rPr>
              <w:t>7</w:t>
            </w:r>
          </w:p>
        </w:tc>
        <w:tc>
          <w:tcPr>
            <w:tcW w:w="1766" w:type="dxa"/>
            <w:vMerge w:val="continue"/>
            <w:tcBorders>
              <w:left w:val="single" w:color="000000" w:sz="4" w:space="0"/>
              <w:right w:val="single" w:color="000000" w:sz="4" w:space="0"/>
            </w:tcBorders>
            <w:vAlign w:val="center"/>
          </w:tcPr>
          <w:p>
            <w:pPr>
              <w:widowControl/>
              <w:jc w:val="center"/>
              <w:textAlignment w:val="center"/>
              <w:rPr>
                <w:rFonts w:hint="default" w:ascii="Times New Roman" w:hAnsi="Times New Roman" w:eastAsia="黑体" w:cs="Times New Roman"/>
                <w:i w:val="0"/>
                <w:iCs w:val="0"/>
                <w:color w:val="000000"/>
                <w:kern w:val="0"/>
                <w:sz w:val="22"/>
                <w:szCs w:val="22"/>
                <w:u w:val="none"/>
                <w:lang w:val="en-US" w:eastAsia="zh-CN"/>
              </w:rPr>
            </w:pPr>
          </w:p>
        </w:tc>
        <w:tc>
          <w:tcPr>
            <w:tcW w:w="2577" w:type="dxa"/>
            <w:vMerge w:val="continue"/>
            <w:tcBorders>
              <w:left w:val="single" w:color="000000" w:sz="4" w:space="0"/>
              <w:right w:val="single" w:color="000000" w:sz="4" w:space="0"/>
            </w:tcBorders>
            <w:vAlign w:val="center"/>
          </w:tcPr>
          <w:p>
            <w:pPr>
              <w:widowControl/>
              <w:jc w:val="center"/>
              <w:textAlignment w:val="center"/>
              <w:rPr>
                <w:rFonts w:hint="default" w:ascii="Times New Roman" w:hAnsi="Times New Roman" w:eastAsia="黑体" w:cs="Times New Roman"/>
                <w:i w:val="0"/>
                <w:iCs w:val="0"/>
                <w:color w:val="000000"/>
                <w:kern w:val="0"/>
                <w:sz w:val="22"/>
                <w:szCs w:val="22"/>
                <w:u w:val="none"/>
                <w:lang w:val="en-US" w:eastAsia="zh-CN"/>
              </w:rPr>
            </w:pPr>
          </w:p>
        </w:tc>
      </w:tr>
      <w:tr>
        <w:trPr>
          <w:trHeight w:val="694" w:hRule="atLeast"/>
        </w:trPr>
        <w:tc>
          <w:tcPr>
            <w:tcW w:w="316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b w:val="0"/>
                <w:bCs w:val="0"/>
                <w:i w:val="0"/>
                <w:iCs w:val="0"/>
                <w:color w:val="000000"/>
                <w:kern w:val="0"/>
                <w:sz w:val="22"/>
                <w:szCs w:val="22"/>
                <w:u w:val="none"/>
                <w:lang w:val="en-US" w:eastAsia="zh-CN"/>
              </w:rPr>
            </w:pPr>
            <w:r>
              <w:rPr>
                <w:rFonts w:hint="eastAsia" w:ascii="仿宋_GB2312" w:hAnsi="仿宋_GB2312" w:eastAsia="仿宋_GB2312" w:cs="仿宋_GB2312"/>
                <w:b w:val="0"/>
                <w:bCs w:val="0"/>
                <w:i w:val="0"/>
                <w:iCs w:val="0"/>
                <w:color w:val="000000"/>
                <w:kern w:val="0"/>
                <w:sz w:val="22"/>
                <w:szCs w:val="22"/>
                <w:u w:val="none"/>
                <w:lang w:val="en-US" w:eastAsia="zh-CN"/>
              </w:rPr>
              <w:t>退保不退户群体</w:t>
            </w:r>
          </w:p>
        </w:tc>
        <w:tc>
          <w:tcPr>
            <w:tcW w:w="17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b w:val="0"/>
                <w:bCs w:val="0"/>
                <w:i w:val="0"/>
                <w:iCs w:val="0"/>
                <w:color w:val="000000"/>
                <w:kern w:val="0"/>
                <w:sz w:val="22"/>
                <w:szCs w:val="22"/>
                <w:u w:val="none"/>
                <w:lang w:val="en-US" w:eastAsia="zh-CN"/>
              </w:rPr>
            </w:pPr>
            <w:r>
              <w:rPr>
                <w:rFonts w:hint="default" w:ascii="Times New Roman" w:hAnsi="Times New Roman" w:eastAsia="仿宋_GB2312" w:cs="Times New Roman"/>
                <w:b w:val="0"/>
                <w:bCs w:val="0"/>
                <w:i w:val="0"/>
                <w:iCs w:val="0"/>
                <w:color w:val="000000"/>
                <w:kern w:val="0"/>
                <w:sz w:val="22"/>
                <w:szCs w:val="22"/>
                <w:u w:val="none"/>
                <w:lang w:val="en-US" w:eastAsia="zh-CN"/>
              </w:rPr>
              <w:t>10</w:t>
            </w:r>
          </w:p>
        </w:tc>
        <w:tc>
          <w:tcPr>
            <w:tcW w:w="1766" w:type="dxa"/>
            <w:vMerge w:val="continue"/>
            <w:tcBorders>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黑体" w:cs="Times New Roman"/>
                <w:i w:val="0"/>
                <w:iCs w:val="0"/>
                <w:color w:val="000000"/>
                <w:kern w:val="0"/>
                <w:sz w:val="22"/>
                <w:szCs w:val="22"/>
                <w:u w:val="none"/>
                <w:lang w:val="en-US" w:eastAsia="zh-CN"/>
              </w:rPr>
            </w:pPr>
          </w:p>
        </w:tc>
        <w:tc>
          <w:tcPr>
            <w:tcW w:w="2577" w:type="dxa"/>
            <w:vMerge w:val="continue"/>
            <w:tcBorders>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黑体" w:cs="Times New Roman"/>
                <w:i w:val="0"/>
                <w:iCs w:val="0"/>
                <w:color w:val="000000"/>
                <w:kern w:val="0"/>
                <w:sz w:val="22"/>
                <w:szCs w:val="22"/>
                <w:u w:val="none"/>
                <w:lang w:val="en-US" w:eastAsia="zh-CN"/>
              </w:rPr>
            </w:pPr>
          </w:p>
        </w:tc>
      </w:tr>
    </w:tbl>
    <w:p>
      <w:pPr>
        <w:wordWrap/>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因此拟定</w:t>
      </w:r>
      <w:r>
        <w:rPr>
          <w:rFonts w:hint="default" w:ascii="Times New Roman" w:hAnsi="Times New Roman" w:eastAsia="仿宋_GB2312" w:cs="Times New Roman"/>
          <w:sz w:val="32"/>
          <w:szCs w:val="32"/>
          <w:lang w:eastAsia="zh-CN"/>
        </w:rPr>
        <w:t>公共租赁住房租金分为四类，即低保家庭（多层、高层）、低收入群体、</w:t>
      </w:r>
      <w:r>
        <w:rPr>
          <w:rFonts w:hint="default" w:ascii="Times New Roman" w:hAnsi="Times New Roman" w:eastAsia="仿宋_GB2312" w:cs="Times New Roman"/>
          <w:i w:val="0"/>
          <w:iCs w:val="0"/>
          <w:caps w:val="0"/>
          <w:color w:val="auto"/>
          <w:spacing w:val="0"/>
          <w:kern w:val="0"/>
          <w:sz w:val="30"/>
          <w:szCs w:val="30"/>
          <w:shd w:val="clear" w:color="auto" w:fill="FFFFFF"/>
          <w:lang w:val="en-US" w:eastAsia="zh-CN"/>
        </w:rPr>
        <w:t>收入中等偏下群体、退保不退户群体，收费标准分别为1元/平米/月（低保多层）、3元/平米/月（低保高层）、5元/平米/月（低收入群体）、7元/平米/月（收入中等偏下群体）、10元/平米/月（退保不退户群体）</w:t>
      </w:r>
      <w:r>
        <w:rPr>
          <w:rFonts w:hint="default" w:ascii="Times New Roman" w:hAnsi="Times New Roman" w:eastAsia="仿宋_GB2312" w:cs="Times New Roman"/>
          <w:b/>
          <w:bCs/>
          <w:i w:val="0"/>
          <w:iCs w:val="0"/>
          <w:caps w:val="0"/>
          <w:color w:val="auto"/>
          <w:spacing w:val="0"/>
          <w:kern w:val="0"/>
          <w:sz w:val="32"/>
          <w:szCs w:val="32"/>
          <w:shd w:val="clear" w:color="auto" w:fill="FFFFFF"/>
          <w:lang w:val="en-US" w:eastAsia="zh-CN"/>
        </w:rPr>
        <w:t>，此价格为最高限价，各物业公司</w:t>
      </w:r>
      <w:r>
        <w:rPr>
          <w:rFonts w:hint="eastAsia" w:ascii="Times New Roman" w:hAnsi="Times New Roman" w:eastAsia="仿宋_GB2312" w:cs="Times New Roman"/>
          <w:b/>
          <w:bCs/>
          <w:i w:val="0"/>
          <w:iCs w:val="0"/>
          <w:caps w:val="0"/>
          <w:color w:val="auto"/>
          <w:spacing w:val="0"/>
          <w:kern w:val="0"/>
          <w:sz w:val="32"/>
          <w:szCs w:val="32"/>
          <w:shd w:val="clear" w:color="auto" w:fill="FFFFFF"/>
          <w:lang w:val="en-US" w:eastAsia="zh-CN"/>
        </w:rPr>
        <w:t>可</w:t>
      </w:r>
      <w:r>
        <w:rPr>
          <w:rFonts w:hint="default" w:ascii="Times New Roman" w:hAnsi="Times New Roman" w:eastAsia="仿宋_GB2312" w:cs="Times New Roman"/>
          <w:b/>
          <w:bCs/>
          <w:i w:val="0"/>
          <w:iCs w:val="0"/>
          <w:caps w:val="0"/>
          <w:color w:val="auto"/>
          <w:spacing w:val="0"/>
          <w:kern w:val="0"/>
          <w:sz w:val="32"/>
          <w:szCs w:val="32"/>
          <w:shd w:val="clear" w:color="auto" w:fill="FFFFFF"/>
          <w:lang w:val="en-US" w:eastAsia="zh-CN"/>
        </w:rPr>
        <w:t>根据情况下浮不限。</w:t>
      </w: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sectPr>
      <w:footerReference r:id="rId4" w:type="default"/>
      <w:pgSz w:w="11906" w:h="16838"/>
      <w:pgMar w:top="1440" w:right="1803" w:bottom="1440" w:left="1803" w:header="851" w:footer="992" w:gutter="0"/>
      <w:paperSrc w:first="0" w:other="0"/>
      <w:pgNumType w:fmt="decimal"/>
      <w:cols w:space="720" w:num="1"/>
      <w:rtlGutter w:val="0"/>
      <w:docGrid w:type="lines" w:linePitch="31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pPr>
    <w:r>
      <w:rPr>
        <w:rFonts w:ascii="Calibri" w:hAnsi="Calibri" w:eastAsia="宋体" w:cs="Times New Roman"/>
        <w:kern w:val="2"/>
        <w:sz w:val="18"/>
        <w:szCs w:val="24"/>
        <w:lang w:val="en-US" w:eastAsia="zh-CN" w:bidi="ar-SA"/>
      </w:rPr>
      <w:pict>
        <v:shape id="文本框 1" o:spid="_x0000_s1025" type="#_x0000_t202" style="position:absolute;left:0;margin-top:0pt;height:144pt;width:144pt;mso-position-horizontal:center;mso-position-horizontal-relative:margin;mso-wrap-style:none;rotation:0f;z-index:251658240;" o:ole="f" fillcolor="#FFFFFF" filled="f" o:preferrelative="t" stroked="f" coordorigin="0,0" coordsize="21600,21600">
          <v:fill on="f" color2="#FFFFFF" focus="0%"/>
          <v:imagedata gain="65536f" blacklevel="0f" gamma="0"/>
          <o:lock v:ext="edit" position="f" selection="f" grouping="f" rotation="f" cropping="f" text="f" aspectratio="f"/>
          <v:textbox inset="0.00pt,0.00pt,0.00pt,0.00pt" style="mso-fit-shape-to-text:t;">
            <w:txbxContent>
              <w:p>
                <w:pPr>
                  <w:pStyle w:val="3"/>
                </w:pPr>
                <w:r>
                  <w:fldChar w:fldCharType="begin"/>
                </w:r>
                <w:r>
                  <w:instrText xml:space="preserve"> PAGE  \* MERGEFORMAT </w:instrText>
                </w:r>
                <w:r>
                  <w:fldChar w:fldCharType="separate"/>
                </w:r>
                <w:r>
                  <w:t>1</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9"/>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annotation subject"/>
    <w:lsdException w:unhideWhenUsed="0" w:uiPriority="0" w:semiHidden="0" w:name="Balloon Text"/>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rPr>
  </w:style>
  <w:style w:type="character" w:default="1" w:styleId="6">
    <w:name w:val="Default Paragraph Font"/>
    <w:semiHidden/>
    <w:qFormat/>
    <w:uiPriority w:val="0"/>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iPriority w:val="0"/>
    <w:pPr>
      <w:spacing w:before="100" w:beforeAutospacing="1" w:after="100" w:afterAutospacing="1"/>
      <w:ind w:left="0" w:right="0"/>
      <w:jc w:val="left"/>
    </w:pPr>
    <w:rPr>
      <w:kern w:val="0"/>
      <w:sz w:val="24"/>
      <w:lang w:val="en-US" w:eastAsia="zh-CN"/>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footer" Target="footer1.xml"/><Relationship Id="rId5" Type="http://schemas.openxmlformats.org/officeDocument/2006/relationships/theme" Target="theme/theme1.xml"/><Relationship Id="rId6"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 专业版_9.1.0.4337_{F1E327BC-269C-435d-A152-05C5408002CA}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2025-12-18T15:27:00Z</dcterms:created>
  <dc:creator>wh</dc:creator>
  <cp:lastModifiedBy>Administrator</cp:lastModifiedBy>
  <cp:lastPrinted>2026-01-13T03:18:11Z</cp:lastPrinted>
  <dcterms:modified xsi:type="dcterms:W3CDTF">2026-04-17T03:32:32Z</dcterms:modified>
  <dc:title>乌海市公共租赁住房物业费及租金</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2052-9.1.0.4337</vt:lpwstr>
  </property>
  <property fmtid="{D5CDD505-2E9C-101B-9397-08002B2CF9AE}" pid="3" name="ICV">
    <vt:lpwstr>057C4D8BB7AEB67ED0225F691FC4DE0F</vt:lpwstr>
  </property>
</Properties>
</file>